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471CC2D6" w:rsidR="00C67251" w:rsidRPr="002C2887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do Uchwały</w:t>
      </w:r>
      <w:r w:rsidR="00533F48">
        <w:rPr>
          <w:rFonts w:ascii="Arial" w:hAnsi="Arial" w:cs="Arial"/>
          <w:snapToGrid w:val="0"/>
          <w:color w:val="auto"/>
          <w:sz w:val="22"/>
          <w:szCs w:val="22"/>
        </w:rPr>
        <w:t xml:space="preserve"> nr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533F48">
        <w:rPr>
          <w:rFonts w:ascii="Arial" w:hAnsi="Arial" w:cs="Arial"/>
          <w:snapToGrid w:val="0"/>
          <w:color w:val="auto"/>
          <w:sz w:val="22"/>
          <w:szCs w:val="22"/>
        </w:rPr>
        <w:t>130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533F48">
        <w:rPr>
          <w:rFonts w:ascii="Arial" w:hAnsi="Arial" w:cs="Arial"/>
          <w:snapToGrid w:val="0"/>
          <w:color w:val="auto"/>
          <w:sz w:val="22"/>
          <w:szCs w:val="22"/>
        </w:rPr>
        <w:t>324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</w:p>
    <w:p w14:paraId="5F94A50D" w14:textId="565B521A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6DB7627C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533F48">
        <w:rPr>
          <w:rFonts w:ascii="Arial" w:hAnsi="Arial" w:cs="Arial"/>
          <w:snapToGrid w:val="0"/>
          <w:color w:val="auto"/>
          <w:sz w:val="22"/>
          <w:szCs w:val="22"/>
        </w:rPr>
        <w:t>08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AC1832">
        <w:rPr>
          <w:rFonts w:ascii="Arial" w:hAnsi="Arial" w:cs="Arial"/>
          <w:snapToGrid w:val="0"/>
          <w:color w:val="auto"/>
          <w:sz w:val="22"/>
          <w:szCs w:val="22"/>
        </w:rPr>
        <w:t xml:space="preserve">lutego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202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BC38" w14:textId="77777777" w:rsidR="00AA3FB6" w:rsidRDefault="00AA3FB6">
      <w:r>
        <w:separator/>
      </w:r>
    </w:p>
  </w:endnote>
  <w:endnote w:type="continuationSeparator" w:id="0">
    <w:p w14:paraId="15308277" w14:textId="77777777" w:rsidR="00AA3FB6" w:rsidRDefault="00A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167222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288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75C3" w14:textId="77777777" w:rsidR="00AA3FB6" w:rsidRDefault="00AA3FB6">
      <w:r>
        <w:separator/>
      </w:r>
    </w:p>
  </w:footnote>
  <w:footnote w:type="continuationSeparator" w:id="0">
    <w:p w14:paraId="02E7989E" w14:textId="77777777" w:rsidR="00AA3FB6" w:rsidRDefault="00AA3FB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669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30F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2F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3F48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3FB6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832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F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18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60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04CE4003-633B-40AC-9406-D557953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D934-B059-47EC-BD8F-B6896662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</dc:title>
  <dc:creator>Emilia Jędrzejewska</dc:creator>
  <cp:keywords>Załącznik nr 2 do uchwały</cp:keywords>
  <cp:lastModifiedBy>Jędrzejewska Emilia</cp:lastModifiedBy>
  <cp:revision>8</cp:revision>
  <cp:lastPrinted>2022-02-08T10:08:00Z</cp:lastPrinted>
  <dcterms:created xsi:type="dcterms:W3CDTF">2021-03-04T09:24:00Z</dcterms:created>
  <dcterms:modified xsi:type="dcterms:W3CDTF">2022-02-08T10:08:00Z</dcterms:modified>
</cp:coreProperties>
</file>