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489" w:rsidRPr="00D1340C" w:rsidRDefault="004315E0" w:rsidP="00345489">
      <w:pPr>
        <w:jc w:val="center"/>
        <w:rPr>
          <w:rFonts w:cs="Arial"/>
          <w:b/>
          <w:sz w:val="24"/>
          <w:szCs w:val="24"/>
        </w:rPr>
      </w:pPr>
      <w:r w:rsidRPr="00D1340C">
        <w:rPr>
          <w:rFonts w:cs="Arial"/>
          <w:b/>
          <w:sz w:val="24"/>
          <w:szCs w:val="24"/>
        </w:rPr>
        <w:t>SPOTKANIE KONSULTACYJNE</w:t>
      </w:r>
    </w:p>
    <w:p w:rsidR="00345489" w:rsidRDefault="00345489" w:rsidP="00345489">
      <w:pPr>
        <w:spacing w:line="240" w:lineRule="auto"/>
        <w:jc w:val="center"/>
        <w:rPr>
          <w:rFonts w:cs="Arial"/>
          <w:b/>
          <w:bCs/>
        </w:rPr>
      </w:pPr>
      <w:r w:rsidRPr="00345489">
        <w:rPr>
          <w:rFonts w:cs="Arial"/>
          <w:bCs/>
        </w:rPr>
        <w:t>data:</w:t>
      </w:r>
      <w:r>
        <w:rPr>
          <w:rFonts w:cs="Arial"/>
          <w:b/>
          <w:bCs/>
        </w:rPr>
        <w:t xml:space="preserve"> </w:t>
      </w:r>
      <w:r w:rsidR="006F476C">
        <w:rPr>
          <w:rFonts w:cs="Arial"/>
          <w:b/>
          <w:bCs/>
        </w:rPr>
        <w:t>24</w:t>
      </w:r>
      <w:r w:rsidRPr="00345489">
        <w:rPr>
          <w:rFonts w:cs="Arial"/>
          <w:b/>
          <w:bCs/>
        </w:rPr>
        <w:t>.08.2016r.</w:t>
      </w:r>
      <w:r>
        <w:rPr>
          <w:rFonts w:cs="Arial"/>
          <w:b/>
          <w:bCs/>
        </w:rPr>
        <w:t>,</w:t>
      </w:r>
    </w:p>
    <w:p w:rsidR="00345489" w:rsidRDefault="00345489" w:rsidP="00345489">
      <w:pPr>
        <w:spacing w:line="240" w:lineRule="auto"/>
        <w:jc w:val="center"/>
        <w:rPr>
          <w:rFonts w:cs="Arial"/>
          <w:b/>
          <w:bCs/>
        </w:rPr>
      </w:pPr>
      <w:r w:rsidRPr="00345489">
        <w:rPr>
          <w:rFonts w:cs="Arial"/>
          <w:bCs/>
        </w:rPr>
        <w:t>miejsce:</w:t>
      </w:r>
      <w:r>
        <w:rPr>
          <w:rFonts w:cs="Arial"/>
          <w:b/>
          <w:bCs/>
        </w:rPr>
        <w:t xml:space="preserve"> </w:t>
      </w:r>
      <w:r w:rsidRPr="00345489">
        <w:rPr>
          <w:rFonts w:cs="Arial"/>
          <w:bCs/>
          <w:i/>
        </w:rPr>
        <w:t xml:space="preserve"> </w:t>
      </w:r>
      <w:r w:rsidR="006F476C" w:rsidRPr="00DE5258">
        <w:rPr>
          <w:rFonts w:ascii="Arial" w:hAnsi="Arial" w:cs="Arial"/>
          <w:b/>
          <w:bCs/>
          <w:sz w:val="20"/>
          <w:szCs w:val="20"/>
        </w:rPr>
        <w:t>Fundacja Pokolenia ul. Obrońców Westerplatte 6,</w:t>
      </w:r>
      <w:r w:rsidR="006F476C">
        <w:rPr>
          <w:rFonts w:ascii="Arial" w:hAnsi="Arial" w:cs="Arial"/>
          <w:b/>
          <w:bCs/>
          <w:sz w:val="20"/>
          <w:szCs w:val="20"/>
        </w:rPr>
        <w:t xml:space="preserve"> </w:t>
      </w:r>
      <w:r w:rsidR="006F476C" w:rsidRPr="00DE5258">
        <w:rPr>
          <w:rFonts w:ascii="Arial" w:hAnsi="Arial" w:cs="Arial"/>
          <w:b/>
          <w:bCs/>
          <w:sz w:val="20"/>
          <w:szCs w:val="20"/>
        </w:rPr>
        <w:t>Tczew</w:t>
      </w:r>
    </w:p>
    <w:p w:rsidR="00D1340C" w:rsidRPr="004315E0" w:rsidRDefault="00345489" w:rsidP="00903668">
      <w:pPr>
        <w:spacing w:line="240" w:lineRule="auto"/>
        <w:jc w:val="center"/>
        <w:rPr>
          <w:rFonts w:cs="Arial"/>
          <w:b/>
          <w:bCs/>
        </w:rPr>
      </w:pPr>
      <w:r w:rsidRPr="00345489">
        <w:rPr>
          <w:rFonts w:cs="Arial"/>
        </w:rPr>
        <w:t xml:space="preserve">godzina </w:t>
      </w:r>
      <w:r w:rsidRPr="00345489">
        <w:rPr>
          <w:rFonts w:cs="Arial"/>
          <w:b/>
          <w:bCs/>
        </w:rPr>
        <w:t>1</w:t>
      </w:r>
      <w:r w:rsidR="006F476C">
        <w:rPr>
          <w:rFonts w:cs="Arial"/>
          <w:b/>
          <w:bCs/>
        </w:rPr>
        <w:t>5</w:t>
      </w:r>
      <w:r w:rsidRPr="00345489">
        <w:rPr>
          <w:rFonts w:cs="Arial"/>
          <w:b/>
          <w:bCs/>
        </w:rPr>
        <w:t>:00-1</w:t>
      </w:r>
      <w:r w:rsidR="006F476C">
        <w:rPr>
          <w:rFonts w:cs="Arial"/>
          <w:b/>
          <w:bCs/>
        </w:rPr>
        <w:t>7:3</w:t>
      </w:r>
      <w:r w:rsidRPr="00345489">
        <w:rPr>
          <w:rFonts w:cs="Arial"/>
          <w:b/>
          <w:bCs/>
        </w:rPr>
        <w:t>0</w:t>
      </w:r>
    </w:p>
    <w:p w:rsidR="00345489" w:rsidRDefault="00345489" w:rsidP="00575A17">
      <w:pPr>
        <w:jc w:val="center"/>
        <w:rPr>
          <w:b/>
        </w:rPr>
      </w:pPr>
      <w:r w:rsidRPr="00345489">
        <w:rPr>
          <w:b/>
        </w:rPr>
        <w:t xml:space="preserve">PROGRAM </w:t>
      </w:r>
    </w:p>
    <w:tbl>
      <w:tblPr>
        <w:tblW w:w="9583" w:type="dxa"/>
        <w:tblBorders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/>
      </w:tblPr>
      <w:tblGrid>
        <w:gridCol w:w="1668"/>
        <w:gridCol w:w="7915"/>
      </w:tblGrid>
      <w:tr w:rsidR="00345489" w:rsidRPr="00D4585C" w:rsidTr="00D1340C">
        <w:trPr>
          <w:trHeight w:val="481"/>
        </w:trPr>
        <w:tc>
          <w:tcPr>
            <w:tcW w:w="1668" w:type="dxa"/>
            <w:shd w:val="clear" w:color="auto" w:fill="auto"/>
            <w:vAlign w:val="center"/>
          </w:tcPr>
          <w:p w:rsidR="00345489" w:rsidRPr="00D4585C" w:rsidRDefault="00575A17" w:rsidP="00D1340C">
            <w:pPr>
              <w:spacing w:before="100" w:beforeAutospacing="1" w:after="100" w:afterAutospacing="1"/>
              <w:rPr>
                <w:rFonts w:ascii="Calibri" w:eastAsia="Calibri" w:hAnsi="Calibri" w:cs="Times New Roman"/>
              </w:rPr>
            </w:pPr>
            <w:r w:rsidRPr="00D4585C">
              <w:rPr>
                <w:rFonts w:ascii="Calibri" w:eastAsia="Calibri" w:hAnsi="Calibri" w:cs="Times New Roman"/>
              </w:rPr>
              <w:t>1</w:t>
            </w:r>
            <w:r w:rsidR="004315E0">
              <w:rPr>
                <w:rFonts w:ascii="Calibri" w:eastAsia="Calibri" w:hAnsi="Calibri" w:cs="Times New Roman"/>
              </w:rPr>
              <w:t>1</w:t>
            </w:r>
            <w:r w:rsidRPr="00D4585C">
              <w:rPr>
                <w:rFonts w:ascii="Calibri" w:eastAsia="Calibri" w:hAnsi="Calibri" w:cs="Times New Roman"/>
              </w:rPr>
              <w:t>:00 – 1</w:t>
            </w:r>
            <w:r w:rsidR="004315E0">
              <w:rPr>
                <w:rFonts w:ascii="Calibri" w:eastAsia="Calibri" w:hAnsi="Calibri" w:cs="Times New Roman"/>
              </w:rPr>
              <w:t>1</w:t>
            </w:r>
            <w:r w:rsidRPr="00D4585C">
              <w:rPr>
                <w:rFonts w:ascii="Calibri" w:eastAsia="Calibri" w:hAnsi="Calibri" w:cs="Times New Roman"/>
              </w:rPr>
              <w:t>:15</w:t>
            </w:r>
          </w:p>
        </w:tc>
        <w:tc>
          <w:tcPr>
            <w:tcW w:w="7915" w:type="dxa"/>
            <w:shd w:val="clear" w:color="auto" w:fill="auto"/>
            <w:vAlign w:val="center"/>
          </w:tcPr>
          <w:p w:rsidR="00575A17" w:rsidRPr="00D4585C" w:rsidRDefault="00575A17" w:rsidP="00D1340C">
            <w:pPr>
              <w:rPr>
                <w:rFonts w:ascii="Calibri" w:eastAsia="Calibri" w:hAnsi="Calibri" w:cs="Times New Roman"/>
              </w:rPr>
            </w:pPr>
            <w:r w:rsidRPr="00D4585C">
              <w:rPr>
                <w:rFonts w:ascii="Calibri" w:eastAsia="Calibri" w:hAnsi="Calibri" w:cs="Times New Roman"/>
                <w:b/>
              </w:rPr>
              <w:t>Przywitanie gości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575A17" w:rsidRPr="00D4585C" w:rsidRDefault="00575A17" w:rsidP="00D1340C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Andrzej Kowalczys - Pełnomocnik </w:t>
            </w:r>
            <w:r w:rsidR="00D1340C">
              <w:rPr>
                <w:rFonts w:ascii="Calibri" w:eastAsia="Calibri" w:hAnsi="Calibri" w:cs="Times New Roman"/>
              </w:rPr>
              <w:t xml:space="preserve"> Marszałka </w:t>
            </w:r>
            <w:r>
              <w:rPr>
                <w:rFonts w:ascii="Calibri" w:eastAsia="Calibri" w:hAnsi="Calibri" w:cs="Times New Roman"/>
              </w:rPr>
              <w:t>ds. współpracy  z organizacjami pozarządowymi</w:t>
            </w:r>
            <w:r w:rsidR="00D1340C">
              <w:rPr>
                <w:rFonts w:ascii="Calibri" w:eastAsia="Calibri" w:hAnsi="Calibri" w:cs="Times New Roman"/>
              </w:rPr>
              <w:t xml:space="preserve"> Urzędu Marszałkowskiego  Województwa Pomorskiego</w:t>
            </w:r>
          </w:p>
          <w:p w:rsidR="00575A17" w:rsidRPr="00D4585C" w:rsidRDefault="00575A17" w:rsidP="00D1340C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Joanna Jakubowska -Przewodnicząca </w:t>
            </w:r>
            <w:r w:rsidRPr="00D4585C">
              <w:rPr>
                <w:rFonts w:ascii="Calibri" w:eastAsia="Calibri" w:hAnsi="Calibri" w:cs="Times New Roman"/>
              </w:rPr>
              <w:t xml:space="preserve"> Pomorskiej Rady Działalności Pożytku Publicznego</w:t>
            </w:r>
          </w:p>
          <w:p w:rsidR="00575A17" w:rsidRPr="00D4585C" w:rsidRDefault="00575A17" w:rsidP="00D1340C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Piotr Stec -</w:t>
            </w:r>
            <w:r w:rsidRPr="00D4585C">
              <w:rPr>
                <w:rFonts w:ascii="Calibri" w:eastAsia="Calibri" w:hAnsi="Calibri" w:cs="Times New Roman"/>
              </w:rPr>
              <w:t>Prze</w:t>
            </w:r>
            <w:r>
              <w:rPr>
                <w:rFonts w:ascii="Calibri" w:eastAsia="Calibri" w:hAnsi="Calibri" w:cs="Times New Roman"/>
              </w:rPr>
              <w:t xml:space="preserve">dstawiciel </w:t>
            </w:r>
            <w:r w:rsidRPr="00D4585C">
              <w:rPr>
                <w:rFonts w:ascii="Calibri" w:eastAsia="Calibri" w:hAnsi="Calibri" w:cs="Times New Roman"/>
              </w:rPr>
              <w:t xml:space="preserve"> Pomorskiej Rady Organizacji Pozarządowych</w:t>
            </w:r>
            <w:r w:rsidR="00903668">
              <w:rPr>
                <w:rFonts w:ascii="Calibri" w:eastAsia="Calibri" w:hAnsi="Calibri" w:cs="Times New Roman"/>
              </w:rPr>
              <w:t>/Prezes Pomorskiej Sieci Centrów Organizacji Pozarządowych</w:t>
            </w:r>
          </w:p>
        </w:tc>
      </w:tr>
      <w:tr w:rsidR="00345489" w:rsidRPr="00D4585C" w:rsidTr="00D1340C">
        <w:trPr>
          <w:trHeight w:val="1982"/>
        </w:trPr>
        <w:tc>
          <w:tcPr>
            <w:tcW w:w="1668" w:type="dxa"/>
            <w:shd w:val="clear" w:color="auto" w:fill="auto"/>
            <w:vAlign w:val="center"/>
          </w:tcPr>
          <w:p w:rsidR="00345489" w:rsidRPr="00D4585C" w:rsidRDefault="00345489" w:rsidP="00D1340C">
            <w:pPr>
              <w:spacing w:before="100" w:beforeAutospacing="1" w:after="100" w:afterAutospacing="1"/>
              <w:rPr>
                <w:rFonts w:ascii="Calibri" w:eastAsia="Calibri" w:hAnsi="Calibri" w:cs="Times New Roman"/>
              </w:rPr>
            </w:pPr>
            <w:r w:rsidRPr="00D4585C">
              <w:rPr>
                <w:rFonts w:ascii="Calibri" w:eastAsia="Calibri" w:hAnsi="Calibri" w:cs="Times New Roman"/>
              </w:rPr>
              <w:t>1</w:t>
            </w:r>
            <w:r w:rsidR="004315E0">
              <w:rPr>
                <w:rFonts w:ascii="Calibri" w:eastAsia="Calibri" w:hAnsi="Calibri" w:cs="Times New Roman"/>
              </w:rPr>
              <w:t>1</w:t>
            </w:r>
            <w:r w:rsidRPr="00D4585C">
              <w:rPr>
                <w:rFonts w:ascii="Calibri" w:eastAsia="Calibri" w:hAnsi="Calibri" w:cs="Times New Roman"/>
              </w:rPr>
              <w:t>:15 – 1</w:t>
            </w:r>
            <w:r w:rsidR="004315E0">
              <w:rPr>
                <w:rFonts w:ascii="Calibri" w:eastAsia="Calibri" w:hAnsi="Calibri" w:cs="Times New Roman"/>
              </w:rPr>
              <w:t>1</w:t>
            </w:r>
            <w:r w:rsidRPr="00D4585C">
              <w:rPr>
                <w:rFonts w:ascii="Calibri" w:eastAsia="Calibri" w:hAnsi="Calibri" w:cs="Times New Roman"/>
              </w:rPr>
              <w:t>:</w:t>
            </w:r>
            <w:r w:rsidR="00575A17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7915" w:type="dxa"/>
            <w:shd w:val="clear" w:color="auto" w:fill="auto"/>
            <w:vAlign w:val="center"/>
          </w:tcPr>
          <w:p w:rsidR="00575A17" w:rsidRDefault="00575A17" w:rsidP="00D1340C">
            <w:pPr>
              <w:spacing w:line="240" w:lineRule="auto"/>
              <w:rPr>
                <w:rFonts w:ascii="Calibri" w:eastAsia="Calibri" w:hAnsi="Calibri" w:cs="Times New Roman"/>
                <w:b/>
              </w:rPr>
            </w:pPr>
          </w:p>
          <w:p w:rsidR="00345489" w:rsidRPr="00575A17" w:rsidRDefault="00575A17" w:rsidP="00D1340C">
            <w:pPr>
              <w:spacing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Konsultowanie polityk publicznych  - współpraca pomorskich organizacji pozarządowych z Urzędem Marszałkowskim Województwa Pomorskiego</w:t>
            </w:r>
          </w:p>
          <w:p w:rsidR="00345489" w:rsidRPr="00D4585C" w:rsidRDefault="00575A17" w:rsidP="00D1340C">
            <w:pPr>
              <w:spacing w:after="100" w:afterAutospacing="1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Magdalena Witkowska</w:t>
            </w:r>
            <w:r w:rsidR="00D1340C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- zespół ds. współpracy z organizacjami pozarządowymi Urzędu Marszałkowskiego Województwa Pomorskiego </w:t>
            </w:r>
          </w:p>
        </w:tc>
      </w:tr>
      <w:tr w:rsidR="00345489" w:rsidRPr="00D4585C" w:rsidTr="00D1340C">
        <w:trPr>
          <w:trHeight w:val="1829"/>
        </w:trPr>
        <w:tc>
          <w:tcPr>
            <w:tcW w:w="1668" w:type="dxa"/>
            <w:shd w:val="clear" w:color="auto" w:fill="auto"/>
            <w:vAlign w:val="center"/>
          </w:tcPr>
          <w:p w:rsidR="00345489" w:rsidRPr="00D4585C" w:rsidRDefault="00345489" w:rsidP="00D1340C">
            <w:pPr>
              <w:spacing w:before="100" w:beforeAutospacing="1" w:after="100" w:afterAutospacing="1"/>
              <w:rPr>
                <w:rFonts w:ascii="Calibri" w:eastAsia="Calibri" w:hAnsi="Calibri" w:cs="Times New Roman"/>
              </w:rPr>
            </w:pPr>
            <w:r w:rsidRPr="00D4585C">
              <w:rPr>
                <w:rFonts w:ascii="Calibri" w:eastAsia="Calibri" w:hAnsi="Calibri" w:cs="Times New Roman"/>
              </w:rPr>
              <w:t>1</w:t>
            </w:r>
            <w:r w:rsidR="004315E0">
              <w:rPr>
                <w:rFonts w:ascii="Calibri" w:eastAsia="Calibri" w:hAnsi="Calibri" w:cs="Times New Roman"/>
              </w:rPr>
              <w:t>1</w:t>
            </w:r>
            <w:r w:rsidRPr="00D4585C">
              <w:rPr>
                <w:rFonts w:ascii="Calibri" w:eastAsia="Calibri" w:hAnsi="Calibri" w:cs="Times New Roman"/>
              </w:rPr>
              <w:t>:</w:t>
            </w:r>
            <w:r w:rsidR="00575A17">
              <w:rPr>
                <w:rFonts w:ascii="Calibri" w:eastAsia="Calibri" w:hAnsi="Calibri" w:cs="Times New Roman"/>
              </w:rPr>
              <w:t>30</w:t>
            </w:r>
            <w:r w:rsidRPr="00D4585C">
              <w:rPr>
                <w:rFonts w:ascii="Calibri" w:eastAsia="Calibri" w:hAnsi="Calibri" w:cs="Times New Roman"/>
              </w:rPr>
              <w:t>– 1</w:t>
            </w:r>
            <w:r w:rsidR="004315E0">
              <w:rPr>
                <w:rFonts w:ascii="Calibri" w:eastAsia="Calibri" w:hAnsi="Calibri" w:cs="Times New Roman"/>
              </w:rPr>
              <w:t>2</w:t>
            </w:r>
            <w:r w:rsidRPr="00D4585C">
              <w:rPr>
                <w:rFonts w:ascii="Calibri" w:eastAsia="Calibri" w:hAnsi="Calibri" w:cs="Times New Roman"/>
              </w:rPr>
              <w:t>:</w:t>
            </w:r>
            <w:r w:rsidR="00575A17">
              <w:rPr>
                <w:rFonts w:ascii="Calibri" w:eastAsia="Calibri" w:hAnsi="Calibri" w:cs="Times New Roman"/>
              </w:rPr>
              <w:t>00</w:t>
            </w:r>
          </w:p>
        </w:tc>
        <w:tc>
          <w:tcPr>
            <w:tcW w:w="7915" w:type="dxa"/>
            <w:shd w:val="clear" w:color="auto" w:fill="auto"/>
            <w:vAlign w:val="center"/>
          </w:tcPr>
          <w:p w:rsidR="004315E0" w:rsidRDefault="004315E0" w:rsidP="00D1340C">
            <w:pPr>
              <w:rPr>
                <w:rFonts w:ascii="Calibri" w:eastAsia="Calibri" w:hAnsi="Calibri" w:cs="Times New Roman"/>
                <w:b/>
              </w:rPr>
            </w:pPr>
          </w:p>
          <w:p w:rsidR="00345489" w:rsidRPr="00D4585C" w:rsidRDefault="00575A17" w:rsidP="00D134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Konsultacje projektu programu współpracy Samorządu Województwa Pomorskiego z organizacjami pozarządowymi na rok 2017</w:t>
            </w:r>
          </w:p>
          <w:p w:rsidR="00345489" w:rsidRPr="00D4585C" w:rsidRDefault="00575A17" w:rsidP="00D1340C">
            <w:pPr>
              <w:spacing w:before="100" w:beforeAutospacing="1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Zgłaszanie uwag </w:t>
            </w:r>
          </w:p>
        </w:tc>
      </w:tr>
      <w:tr w:rsidR="00345489" w:rsidRPr="00D4585C" w:rsidTr="00D1340C">
        <w:tc>
          <w:tcPr>
            <w:tcW w:w="1668" w:type="dxa"/>
            <w:shd w:val="clear" w:color="auto" w:fill="auto"/>
            <w:vAlign w:val="center"/>
          </w:tcPr>
          <w:p w:rsidR="00D1340C" w:rsidRDefault="00D1340C" w:rsidP="00D1340C">
            <w:pPr>
              <w:rPr>
                <w:rFonts w:ascii="Calibri" w:eastAsia="Calibri" w:hAnsi="Calibri" w:cs="Times New Roman"/>
              </w:rPr>
            </w:pPr>
          </w:p>
          <w:p w:rsidR="00345489" w:rsidRPr="00D4585C" w:rsidRDefault="00575A17" w:rsidP="00D134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="004315E0">
              <w:rPr>
                <w:rFonts w:ascii="Calibri" w:eastAsia="Calibri" w:hAnsi="Calibri" w:cs="Times New Roman"/>
              </w:rPr>
              <w:t>2</w:t>
            </w:r>
            <w:r>
              <w:rPr>
                <w:rFonts w:ascii="Calibri" w:eastAsia="Calibri" w:hAnsi="Calibri" w:cs="Times New Roman"/>
              </w:rPr>
              <w:t>:00</w:t>
            </w:r>
            <w:r w:rsidR="00345489" w:rsidRPr="00D4585C">
              <w:rPr>
                <w:rFonts w:ascii="Calibri" w:eastAsia="Calibri" w:hAnsi="Calibri" w:cs="Times New Roman"/>
              </w:rPr>
              <w:t xml:space="preserve"> – 1</w:t>
            </w:r>
            <w:r w:rsidR="004315E0">
              <w:rPr>
                <w:rFonts w:ascii="Calibri" w:eastAsia="Calibri" w:hAnsi="Calibri" w:cs="Times New Roman"/>
              </w:rPr>
              <w:t>2</w:t>
            </w:r>
            <w:r w:rsidR="00EE68EE">
              <w:rPr>
                <w:rFonts w:ascii="Calibri" w:eastAsia="Calibri" w:hAnsi="Calibri" w:cs="Times New Roman"/>
              </w:rPr>
              <w:t>:15</w:t>
            </w:r>
            <w:r w:rsidR="00345489" w:rsidRPr="00D4585C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7915" w:type="dxa"/>
            <w:shd w:val="clear" w:color="auto" w:fill="auto"/>
            <w:vAlign w:val="center"/>
          </w:tcPr>
          <w:p w:rsidR="00345489" w:rsidRDefault="00345489" w:rsidP="00D1340C">
            <w:pPr>
              <w:rPr>
                <w:rFonts w:ascii="Calibri" w:eastAsia="Calibri" w:hAnsi="Calibri" w:cs="Times New Roman"/>
              </w:rPr>
            </w:pPr>
          </w:p>
          <w:p w:rsidR="004315E0" w:rsidRPr="00D1340C" w:rsidRDefault="004315E0" w:rsidP="00D1340C">
            <w:pPr>
              <w:rPr>
                <w:rFonts w:ascii="Calibri" w:eastAsia="Calibri" w:hAnsi="Calibri" w:cs="Times New Roman"/>
                <w:b/>
              </w:rPr>
            </w:pPr>
            <w:r w:rsidRPr="00D1340C">
              <w:rPr>
                <w:rFonts w:ascii="Calibri" w:eastAsia="Calibri" w:hAnsi="Calibri" w:cs="Times New Roman"/>
                <w:b/>
              </w:rPr>
              <w:t xml:space="preserve">Przerwa kawowa </w:t>
            </w:r>
          </w:p>
        </w:tc>
      </w:tr>
      <w:tr w:rsidR="004315E0" w:rsidRPr="00D4585C" w:rsidTr="00D1340C">
        <w:trPr>
          <w:trHeight w:val="708"/>
        </w:trPr>
        <w:tc>
          <w:tcPr>
            <w:tcW w:w="1668" w:type="dxa"/>
            <w:shd w:val="clear" w:color="auto" w:fill="auto"/>
            <w:vAlign w:val="center"/>
          </w:tcPr>
          <w:p w:rsidR="004315E0" w:rsidRPr="00D4585C" w:rsidRDefault="004315E0" w:rsidP="00D1340C">
            <w:pPr>
              <w:rPr>
                <w:rFonts w:ascii="Calibri" w:eastAsia="Calibri" w:hAnsi="Calibri" w:cs="Times New Roman"/>
              </w:rPr>
            </w:pPr>
          </w:p>
          <w:p w:rsidR="004315E0" w:rsidRPr="00D4585C" w:rsidRDefault="004315E0" w:rsidP="00D1340C">
            <w:pPr>
              <w:rPr>
                <w:rFonts w:ascii="Calibri" w:eastAsia="Calibri" w:hAnsi="Calibri" w:cs="Times New Roman"/>
              </w:rPr>
            </w:pPr>
            <w:r w:rsidRPr="00D4585C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>2.15:</w:t>
            </w:r>
            <w:r w:rsidRPr="00D4585C">
              <w:rPr>
                <w:rFonts w:ascii="Calibri" w:eastAsia="Calibri" w:hAnsi="Calibri" w:cs="Times New Roman"/>
              </w:rPr>
              <w:t xml:space="preserve"> – 1</w:t>
            </w:r>
            <w:r>
              <w:rPr>
                <w:rFonts w:ascii="Calibri" w:eastAsia="Calibri" w:hAnsi="Calibri" w:cs="Times New Roman"/>
              </w:rPr>
              <w:t>2</w:t>
            </w:r>
            <w:r w:rsidRPr="00D4585C">
              <w:rPr>
                <w:rFonts w:ascii="Calibri" w:eastAsia="Calibri" w:hAnsi="Calibri" w:cs="Times New Roman"/>
              </w:rPr>
              <w:t>:30</w:t>
            </w:r>
          </w:p>
        </w:tc>
        <w:tc>
          <w:tcPr>
            <w:tcW w:w="7915" w:type="dxa"/>
            <w:shd w:val="clear" w:color="auto" w:fill="auto"/>
            <w:vAlign w:val="center"/>
          </w:tcPr>
          <w:p w:rsidR="004315E0" w:rsidRDefault="004315E0" w:rsidP="00D1340C">
            <w:pPr>
              <w:rPr>
                <w:rFonts w:ascii="Calibri" w:eastAsia="Calibri" w:hAnsi="Calibri" w:cs="Times New Roman"/>
              </w:rPr>
            </w:pPr>
          </w:p>
          <w:p w:rsidR="004315E0" w:rsidRPr="004315E0" w:rsidRDefault="004315E0" w:rsidP="00D1340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Konsultowanie polityk publicznych  - dobre praktyki</w:t>
            </w:r>
          </w:p>
          <w:p w:rsidR="004315E0" w:rsidRPr="00D4585C" w:rsidRDefault="004315E0" w:rsidP="00D134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Piotr Stec -</w:t>
            </w:r>
            <w:r w:rsidRPr="00D4585C">
              <w:rPr>
                <w:rFonts w:ascii="Calibri" w:eastAsia="Calibri" w:hAnsi="Calibri" w:cs="Times New Roman"/>
              </w:rPr>
              <w:t>Prze</w:t>
            </w:r>
            <w:r>
              <w:rPr>
                <w:rFonts w:ascii="Calibri" w:eastAsia="Calibri" w:hAnsi="Calibri" w:cs="Times New Roman"/>
              </w:rPr>
              <w:t xml:space="preserve">dstawiciel </w:t>
            </w:r>
            <w:r w:rsidRPr="00D4585C">
              <w:rPr>
                <w:rFonts w:ascii="Calibri" w:eastAsia="Calibri" w:hAnsi="Calibri" w:cs="Times New Roman"/>
              </w:rPr>
              <w:t xml:space="preserve"> Pomorskiej Rady Organizacji Pozarządowych</w:t>
            </w:r>
          </w:p>
        </w:tc>
      </w:tr>
      <w:tr w:rsidR="004315E0" w:rsidRPr="00D4585C" w:rsidTr="00D1340C">
        <w:trPr>
          <w:trHeight w:val="70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5E0" w:rsidRPr="00D4585C" w:rsidRDefault="004315E0" w:rsidP="00D134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="00D1340C">
              <w:rPr>
                <w:rFonts w:ascii="Calibri" w:eastAsia="Calibri" w:hAnsi="Calibri" w:cs="Times New Roman"/>
              </w:rPr>
              <w:t>2:30</w:t>
            </w:r>
            <w:r w:rsidRPr="00D4585C">
              <w:rPr>
                <w:rFonts w:ascii="Calibri" w:eastAsia="Calibri" w:hAnsi="Calibri" w:cs="Times New Roman"/>
              </w:rPr>
              <w:t xml:space="preserve"> – 1</w:t>
            </w:r>
            <w:r w:rsidR="00D1340C">
              <w:rPr>
                <w:rFonts w:ascii="Calibri" w:eastAsia="Calibri" w:hAnsi="Calibri" w:cs="Times New Roman"/>
              </w:rPr>
              <w:t>2</w:t>
            </w:r>
            <w:r>
              <w:rPr>
                <w:rFonts w:ascii="Calibri" w:eastAsia="Calibri" w:hAnsi="Calibri" w:cs="Times New Roman"/>
              </w:rPr>
              <w:t>:</w:t>
            </w:r>
            <w:r w:rsidR="00D1340C">
              <w:rPr>
                <w:rFonts w:ascii="Calibri" w:eastAsia="Calibri" w:hAnsi="Calibri" w:cs="Times New Roman"/>
              </w:rPr>
              <w:t>45</w:t>
            </w:r>
            <w:r w:rsidRPr="00D4585C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15E0" w:rsidRPr="00D4585C" w:rsidRDefault="004315E0" w:rsidP="00D1340C">
            <w:pPr>
              <w:rPr>
                <w:rFonts w:ascii="Calibri" w:eastAsia="Calibri" w:hAnsi="Calibri" w:cs="Times New Roman"/>
              </w:rPr>
            </w:pPr>
          </w:p>
          <w:p w:rsidR="004315E0" w:rsidRPr="00D1340C" w:rsidRDefault="004315E0" w:rsidP="00D1340C">
            <w:pPr>
              <w:rPr>
                <w:rFonts w:ascii="Calibri" w:eastAsia="Calibri" w:hAnsi="Calibri" w:cs="Times New Roman"/>
                <w:b/>
              </w:rPr>
            </w:pPr>
            <w:r w:rsidRPr="00D1340C">
              <w:rPr>
                <w:rFonts w:ascii="Calibri" w:eastAsia="Calibri" w:hAnsi="Calibri" w:cs="Times New Roman"/>
                <w:b/>
              </w:rPr>
              <w:t xml:space="preserve">Konsultowanie polityk publicznych  - </w:t>
            </w:r>
            <w:r w:rsidR="00D1340C">
              <w:rPr>
                <w:rFonts w:ascii="Calibri" w:eastAsia="Calibri" w:hAnsi="Calibri" w:cs="Times New Roman"/>
                <w:b/>
              </w:rPr>
              <w:t xml:space="preserve">Uchwała konsultacyjna w Urzędzie </w:t>
            </w:r>
            <w:r w:rsidRPr="00D1340C">
              <w:rPr>
                <w:rFonts w:ascii="Calibri" w:eastAsia="Calibri" w:hAnsi="Calibri" w:cs="Times New Roman"/>
                <w:b/>
              </w:rPr>
              <w:t>Marszałkowskim Województwa Pomorskiego</w:t>
            </w:r>
          </w:p>
          <w:p w:rsidR="004315E0" w:rsidRPr="00D4585C" w:rsidRDefault="004315E0" w:rsidP="00D134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Magdalena Witkowska</w:t>
            </w:r>
            <w:r w:rsidR="00D1340C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- zespół ds. współpracy z organizacjami pozarządowymi Urzędu Marszałkowskiego Województwa Pomorskiego </w:t>
            </w:r>
          </w:p>
        </w:tc>
      </w:tr>
      <w:tr w:rsidR="004315E0" w:rsidRPr="00D4585C" w:rsidTr="00D1340C">
        <w:trPr>
          <w:trHeight w:val="708"/>
        </w:trPr>
        <w:tc>
          <w:tcPr>
            <w:tcW w:w="16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5E0" w:rsidRPr="00D4585C" w:rsidRDefault="004315E0" w:rsidP="00D1340C">
            <w:pPr>
              <w:rPr>
                <w:rFonts w:ascii="Calibri" w:eastAsia="Calibri" w:hAnsi="Calibri" w:cs="Times New Roman"/>
              </w:rPr>
            </w:pPr>
            <w:r w:rsidRPr="00D4585C">
              <w:rPr>
                <w:rFonts w:ascii="Calibri" w:eastAsia="Calibri" w:hAnsi="Calibri" w:cs="Times New Roman"/>
              </w:rPr>
              <w:lastRenderedPageBreak/>
              <w:t>1</w:t>
            </w:r>
            <w:r w:rsidR="00D1340C">
              <w:rPr>
                <w:rFonts w:ascii="Calibri" w:eastAsia="Calibri" w:hAnsi="Calibri" w:cs="Times New Roman"/>
              </w:rPr>
              <w:t>2</w:t>
            </w:r>
            <w:r>
              <w:rPr>
                <w:rFonts w:ascii="Calibri" w:eastAsia="Calibri" w:hAnsi="Calibri" w:cs="Times New Roman"/>
              </w:rPr>
              <w:t>:</w:t>
            </w:r>
            <w:r w:rsidR="00D1340C">
              <w:rPr>
                <w:rFonts w:ascii="Calibri" w:eastAsia="Calibri" w:hAnsi="Calibri" w:cs="Times New Roman"/>
              </w:rPr>
              <w:t>45</w:t>
            </w:r>
            <w:r w:rsidRPr="00D4585C">
              <w:rPr>
                <w:rFonts w:ascii="Calibri" w:eastAsia="Calibri" w:hAnsi="Calibri" w:cs="Times New Roman"/>
              </w:rPr>
              <w:t xml:space="preserve"> – 1</w:t>
            </w:r>
            <w:r>
              <w:rPr>
                <w:rFonts w:ascii="Calibri" w:eastAsia="Calibri" w:hAnsi="Calibri" w:cs="Times New Roman"/>
              </w:rPr>
              <w:t>3</w:t>
            </w:r>
            <w:r w:rsidRPr="00D4585C">
              <w:rPr>
                <w:rFonts w:ascii="Calibri" w:eastAsia="Calibri" w:hAnsi="Calibri" w:cs="Times New Roman"/>
              </w:rPr>
              <w:t>:</w:t>
            </w:r>
            <w:r w:rsidR="00D1340C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1340C" w:rsidRDefault="00D1340C" w:rsidP="00D134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Konsultacje projektu uchwały w sprawie szczegółowego sposobu konsultowania projektów aktów prawa miejscowego  w Urzędzie </w:t>
            </w:r>
            <w:r w:rsidRPr="00D1340C">
              <w:rPr>
                <w:rFonts w:ascii="Calibri" w:eastAsia="Calibri" w:hAnsi="Calibri" w:cs="Times New Roman"/>
                <w:b/>
              </w:rPr>
              <w:t>Marszałkowskim Województwa Pomorskiego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4315E0" w:rsidRPr="00D4585C" w:rsidRDefault="004315E0" w:rsidP="00D134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Zgłaszanie uwag</w:t>
            </w:r>
          </w:p>
        </w:tc>
      </w:tr>
      <w:tr w:rsidR="004315E0" w:rsidRPr="00D4585C" w:rsidTr="00D1340C">
        <w:trPr>
          <w:trHeight w:val="70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0C" w:rsidRDefault="00D1340C" w:rsidP="00D1340C">
            <w:pPr>
              <w:rPr>
                <w:rFonts w:ascii="Calibri" w:eastAsia="Calibri" w:hAnsi="Calibri" w:cs="Times New Roman"/>
              </w:rPr>
            </w:pPr>
          </w:p>
          <w:p w:rsidR="004315E0" w:rsidRPr="00D4585C" w:rsidRDefault="004315E0" w:rsidP="00D1340C">
            <w:pPr>
              <w:rPr>
                <w:rFonts w:ascii="Calibri" w:eastAsia="Calibri" w:hAnsi="Calibri" w:cs="Times New Roman"/>
              </w:rPr>
            </w:pPr>
            <w:r w:rsidRPr="00D4585C">
              <w:rPr>
                <w:rFonts w:ascii="Calibri" w:eastAsia="Calibri" w:hAnsi="Calibri" w:cs="Times New Roman"/>
              </w:rPr>
              <w:t>1</w:t>
            </w:r>
            <w:r w:rsidR="00D1340C">
              <w:rPr>
                <w:rFonts w:ascii="Calibri" w:eastAsia="Calibri" w:hAnsi="Calibri" w:cs="Times New Roman"/>
              </w:rPr>
              <w:t>3:15</w:t>
            </w:r>
            <w:r w:rsidRPr="00D4585C">
              <w:rPr>
                <w:rFonts w:ascii="Calibri" w:eastAsia="Calibri" w:hAnsi="Calibri" w:cs="Times New Roman"/>
              </w:rPr>
              <w:t xml:space="preserve"> – 1</w:t>
            </w:r>
            <w:r>
              <w:rPr>
                <w:rFonts w:ascii="Calibri" w:eastAsia="Calibri" w:hAnsi="Calibri" w:cs="Times New Roman"/>
              </w:rPr>
              <w:t>3</w:t>
            </w:r>
            <w:r w:rsidRPr="00D4585C">
              <w:rPr>
                <w:rFonts w:ascii="Calibri" w:eastAsia="Calibri" w:hAnsi="Calibri" w:cs="Times New Roman"/>
              </w:rPr>
              <w:t>:</w:t>
            </w:r>
            <w:r w:rsidR="00D1340C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15E0" w:rsidRPr="004315E0" w:rsidRDefault="004315E0" w:rsidP="00D1340C">
            <w:pPr>
              <w:rPr>
                <w:rFonts w:ascii="Calibri" w:eastAsia="Calibri" w:hAnsi="Calibri" w:cs="Times New Roman"/>
              </w:rPr>
            </w:pPr>
          </w:p>
          <w:p w:rsidR="004315E0" w:rsidRPr="00D1340C" w:rsidRDefault="00D1340C" w:rsidP="00D1340C">
            <w:pPr>
              <w:rPr>
                <w:rFonts w:ascii="Calibri" w:eastAsia="Calibri" w:hAnsi="Calibri" w:cs="Times New Roman"/>
                <w:b/>
              </w:rPr>
            </w:pPr>
            <w:r w:rsidRPr="00D1340C">
              <w:rPr>
                <w:rFonts w:ascii="Calibri" w:eastAsia="Calibri" w:hAnsi="Calibri" w:cs="Times New Roman"/>
                <w:b/>
              </w:rPr>
              <w:t>Podsumowanie i zakończenie  spotkania konsultacyjnego</w:t>
            </w:r>
          </w:p>
          <w:p w:rsidR="00D1340C" w:rsidRPr="00D4585C" w:rsidRDefault="00D1340C" w:rsidP="00D1340C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Andrzej Kowalczys - Pełnomocnik  Marszałka ds. współpracy  z organizacjami pozarządowymi Urzędu Marszałkowskiego  Województwa Pomorskiego</w:t>
            </w:r>
          </w:p>
          <w:p w:rsidR="00D1340C" w:rsidRPr="00D4585C" w:rsidRDefault="00D1340C" w:rsidP="00D1340C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Joanna Jakubowska -Przewodnicząca </w:t>
            </w:r>
            <w:r w:rsidRPr="00D4585C">
              <w:rPr>
                <w:rFonts w:ascii="Calibri" w:eastAsia="Calibri" w:hAnsi="Calibri" w:cs="Times New Roman"/>
              </w:rPr>
              <w:t xml:space="preserve"> Pomorskiej Rady Działalności Pożytku Publicznego</w:t>
            </w:r>
          </w:p>
          <w:p w:rsidR="00D1340C" w:rsidRPr="00D4585C" w:rsidRDefault="00D1340C" w:rsidP="00D134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Piotr Stec -</w:t>
            </w:r>
            <w:r w:rsidRPr="00D4585C">
              <w:rPr>
                <w:rFonts w:ascii="Calibri" w:eastAsia="Calibri" w:hAnsi="Calibri" w:cs="Times New Roman"/>
              </w:rPr>
              <w:t>Prze</w:t>
            </w:r>
            <w:r>
              <w:rPr>
                <w:rFonts w:ascii="Calibri" w:eastAsia="Calibri" w:hAnsi="Calibri" w:cs="Times New Roman"/>
              </w:rPr>
              <w:t xml:space="preserve">dstawiciel </w:t>
            </w:r>
            <w:r w:rsidRPr="00D4585C">
              <w:rPr>
                <w:rFonts w:ascii="Calibri" w:eastAsia="Calibri" w:hAnsi="Calibri" w:cs="Times New Roman"/>
              </w:rPr>
              <w:t xml:space="preserve"> Pomorskiej Rady Organizacji Pozarządowych</w:t>
            </w:r>
            <w:r w:rsidR="00903668">
              <w:rPr>
                <w:rFonts w:ascii="Calibri" w:eastAsia="Calibri" w:hAnsi="Calibri" w:cs="Times New Roman"/>
              </w:rPr>
              <w:t>/Prezes Pomorskiej Sieci Centrów Organizacji Pozarządowych</w:t>
            </w:r>
          </w:p>
        </w:tc>
      </w:tr>
    </w:tbl>
    <w:p w:rsidR="00345489" w:rsidRPr="00345489" w:rsidRDefault="00345489" w:rsidP="00345489">
      <w:pPr>
        <w:jc w:val="center"/>
        <w:rPr>
          <w:b/>
        </w:rPr>
      </w:pPr>
    </w:p>
    <w:sectPr w:rsidR="00345489" w:rsidRPr="00345489" w:rsidSect="00D1340C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45489"/>
    <w:rsid w:val="00345489"/>
    <w:rsid w:val="004315E0"/>
    <w:rsid w:val="00575A17"/>
    <w:rsid w:val="005D38B3"/>
    <w:rsid w:val="006F476C"/>
    <w:rsid w:val="007B0CC1"/>
    <w:rsid w:val="00903668"/>
    <w:rsid w:val="00AD23F2"/>
    <w:rsid w:val="00B35418"/>
    <w:rsid w:val="00D1340C"/>
    <w:rsid w:val="00E30AD8"/>
    <w:rsid w:val="00EE6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C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Witkowska</dc:creator>
  <cp:keywords/>
  <dc:description/>
  <cp:lastModifiedBy>Magdalena Witkowska</cp:lastModifiedBy>
  <cp:revision>7</cp:revision>
  <dcterms:created xsi:type="dcterms:W3CDTF">2016-08-09T09:19:00Z</dcterms:created>
  <dcterms:modified xsi:type="dcterms:W3CDTF">2016-08-10T08:36:00Z</dcterms:modified>
</cp:coreProperties>
</file>