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B856" w14:textId="7D2B19F1" w:rsidR="00F75940" w:rsidRDefault="00C67251" w:rsidP="00CB0833">
      <w:pPr>
        <w:pStyle w:val="Nagwek1"/>
        <w:spacing w:before="0" w:line="276" w:lineRule="auto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 xml:space="preserve">do Uchwały </w:t>
      </w:r>
      <w:r w:rsidR="00F75940">
        <w:rPr>
          <w:rFonts w:ascii="Arial" w:hAnsi="Arial" w:cs="Arial"/>
          <w:b w:val="0"/>
        </w:rPr>
        <w:t xml:space="preserve">Nr </w:t>
      </w:r>
      <w:r w:rsidR="00272FCB">
        <w:rPr>
          <w:rFonts w:ascii="Arial" w:hAnsi="Arial" w:cs="Arial"/>
          <w:b w:val="0"/>
        </w:rPr>
        <w:t>1125/404/22</w:t>
      </w:r>
    </w:p>
    <w:p w14:paraId="34AF8BC3" w14:textId="77777777" w:rsidR="00F75940" w:rsidRDefault="00C67251" w:rsidP="00CB0833">
      <w:pPr>
        <w:pStyle w:val="Nagwek1"/>
        <w:spacing w:before="0" w:line="276" w:lineRule="auto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</w:t>
      </w:r>
      <w:r w:rsidR="00F75940">
        <w:rPr>
          <w:rFonts w:ascii="Arial" w:hAnsi="Arial" w:cs="Arial"/>
          <w:b w:val="0"/>
        </w:rPr>
        <w:t xml:space="preserve"> </w:t>
      </w:r>
    </w:p>
    <w:p w14:paraId="0869859E" w14:textId="43B37E5A" w:rsidR="00C67251" w:rsidRPr="00D005E1" w:rsidRDefault="00C70E67" w:rsidP="00CB0833">
      <w:pPr>
        <w:pStyle w:val="Nagwek1"/>
        <w:spacing w:before="0" w:line="276" w:lineRule="auto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 </w:t>
      </w:r>
      <w:r w:rsidR="00C67251" w:rsidRPr="00D005E1">
        <w:rPr>
          <w:rFonts w:ascii="Arial" w:hAnsi="Arial" w:cs="Arial"/>
          <w:b w:val="0"/>
        </w:rPr>
        <w:t xml:space="preserve">dnia </w:t>
      </w:r>
      <w:r w:rsidR="00272FCB">
        <w:rPr>
          <w:rFonts w:ascii="Arial" w:hAnsi="Arial" w:cs="Arial"/>
          <w:b w:val="0"/>
        </w:rPr>
        <w:t>17 listopada 2022 roku</w:t>
      </w: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90B4" w14:textId="77777777" w:rsidR="00E247C5" w:rsidRDefault="00E247C5">
      <w:r>
        <w:separator/>
      </w:r>
    </w:p>
  </w:endnote>
  <w:endnote w:type="continuationSeparator" w:id="0">
    <w:p w14:paraId="7F2494DE" w14:textId="77777777" w:rsidR="00E247C5" w:rsidRDefault="00E2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2C0113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594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73DF" w14:textId="77777777" w:rsidR="00E247C5" w:rsidRDefault="00E247C5">
      <w:r>
        <w:separator/>
      </w:r>
    </w:p>
  </w:footnote>
  <w:footnote w:type="continuationSeparator" w:id="0">
    <w:p w14:paraId="1C43715B" w14:textId="77777777" w:rsidR="00E247C5" w:rsidRDefault="00E247C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85737E-EB61-44CF-97ED-92057BB02050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CB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6857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833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7C5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940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737E-EB61-44CF-97ED-92057BB0205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90ECE1-3B40-4B57-98F4-4452A270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815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oferty_Załącznik Nr 2 do Uchwały</dc:title>
  <dc:creator>Stawarz Magdalena</dc:creator>
  <cp:lastModifiedBy>Klimaszewska Małgorzata</cp:lastModifiedBy>
  <cp:revision>4</cp:revision>
  <cp:lastPrinted>2022-11-17T10:12:00Z</cp:lastPrinted>
  <dcterms:created xsi:type="dcterms:W3CDTF">2022-06-08T09:01:00Z</dcterms:created>
  <dcterms:modified xsi:type="dcterms:W3CDTF">2022-11-17T10:12:00Z</dcterms:modified>
</cp:coreProperties>
</file>