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EFD" w:rsidRPr="009D36BD" w:rsidRDefault="005E1EFD" w:rsidP="009A04D7">
      <w:pPr>
        <w:pStyle w:val="Nagwek1"/>
      </w:pPr>
      <w:r w:rsidRPr="009D36BD">
        <w:t xml:space="preserve">Uchwała Nr </w:t>
      </w:r>
      <w:r w:rsidR="009A04D7">
        <w:t>893/105/25</w:t>
      </w:r>
      <w:r w:rsidRPr="009D36BD">
        <w:br/>
        <w:t>Zarządu Województwa Pomorskiego</w:t>
      </w:r>
      <w:r w:rsidRPr="009D36BD">
        <w:br/>
        <w:t xml:space="preserve">z dnia </w:t>
      </w:r>
      <w:r w:rsidR="009A04D7">
        <w:t>15 lipca 2025</w:t>
      </w:r>
      <w:r w:rsidRPr="009D36BD">
        <w:t xml:space="preserve"> r.</w:t>
      </w:r>
    </w:p>
    <w:p w:rsidR="005E1EFD" w:rsidRDefault="005E1EFD" w:rsidP="005E1EFD">
      <w:pPr>
        <w:pStyle w:val="Zarzdzeniewsprwie"/>
      </w:pPr>
      <w:r w:rsidRPr="005E1EFD">
        <w:t xml:space="preserve">w sprawie ustanowienia nagrody Marszałka Województwa Pomorskiego za wybitne i nowatorskie rozwiązania w zakresie pomocy i integracji społecznej </w:t>
      </w:r>
      <w:r w:rsidR="005A363C">
        <w:t>„Srebrne Drzewko”</w:t>
      </w:r>
    </w:p>
    <w:p w:rsidR="005E1EFD" w:rsidRPr="005E1EFD" w:rsidRDefault="005E1EFD" w:rsidP="005E1EFD">
      <w:pPr>
        <w:pStyle w:val="Podstawaprawna"/>
      </w:pPr>
      <w:r w:rsidRPr="003F44B0">
        <w:t xml:space="preserve">Na podstawie </w:t>
      </w:r>
      <w:r w:rsidR="009D36BD">
        <w:t>art. 21 pkt 4 i ustawy z dnia 12 marca 2004 r. o pomocy społecznej (tekst jednolity Dz. U. z 202</w:t>
      </w:r>
      <w:r w:rsidR="00A62CBF">
        <w:t>4 r.</w:t>
      </w:r>
      <w:r w:rsidR="009D36BD">
        <w:t xml:space="preserve"> poz. </w:t>
      </w:r>
      <w:r w:rsidR="00A62CBF">
        <w:t>1283</w:t>
      </w:r>
      <w:r w:rsidR="00510AB2">
        <w:t xml:space="preserve"> z </w:t>
      </w:r>
      <w:proofErr w:type="spellStart"/>
      <w:r w:rsidR="00510AB2">
        <w:t>późn</w:t>
      </w:r>
      <w:proofErr w:type="spellEnd"/>
      <w:r w:rsidR="00510AB2">
        <w:t>. zm.</w:t>
      </w:r>
      <w:r w:rsidR="009D36BD">
        <w:t>)</w:t>
      </w:r>
      <w:r w:rsidR="009D36BD" w:rsidRPr="007C2938">
        <w:footnoteReference w:id="1"/>
      </w:r>
      <w:r w:rsidR="009D36BD">
        <w:t xml:space="preserve">, </w:t>
      </w:r>
      <w:r w:rsidR="009D36BD" w:rsidRPr="00911A76">
        <w:t>art. 18</w:t>
      </w:r>
      <w:r w:rsidR="009D36BD">
        <w:t>3 pkt 3</w:t>
      </w:r>
      <w:r w:rsidR="009D36BD" w:rsidRPr="00911A76">
        <w:t xml:space="preserve"> </w:t>
      </w:r>
      <w:r w:rsidR="009D36BD" w:rsidRPr="00E40129">
        <w:t>ustawy z dnia 9 czerwca 2011 r</w:t>
      </w:r>
      <w:r w:rsidR="009D36BD">
        <w:t>.</w:t>
      </w:r>
      <w:r w:rsidR="009D36BD" w:rsidRPr="00E40129">
        <w:t xml:space="preserve"> o wspieraniu rodziny i</w:t>
      </w:r>
      <w:r w:rsidR="009D36BD">
        <w:t> </w:t>
      </w:r>
      <w:r w:rsidR="009D36BD" w:rsidRPr="00E40129">
        <w:t>systemie pieczy zastępczej (tekst jednolity Dz. U. z 20</w:t>
      </w:r>
      <w:r w:rsidR="009D36BD">
        <w:t>2</w:t>
      </w:r>
      <w:r w:rsidR="00510AB2">
        <w:t>5</w:t>
      </w:r>
      <w:r w:rsidR="009D36BD" w:rsidRPr="00E40129">
        <w:t xml:space="preserve"> r. poz. </w:t>
      </w:r>
      <w:r w:rsidR="00510AB2">
        <w:t>49</w:t>
      </w:r>
      <w:r w:rsidR="009D36BD">
        <w:t>)</w:t>
      </w:r>
      <w:r w:rsidR="009D36BD" w:rsidRPr="00E40129">
        <w:t xml:space="preserve"> </w:t>
      </w:r>
      <w:r w:rsidR="009D36BD">
        <w:t xml:space="preserve">oraz </w:t>
      </w:r>
      <w:r w:rsidR="009D36BD" w:rsidRPr="00911A76">
        <w:t xml:space="preserve">art. 41 ust. 1 ustawy z dnia 5 czerwca 1998 r. o samorządzie województwa </w:t>
      </w:r>
      <w:r w:rsidR="009D36BD" w:rsidRPr="00E40129">
        <w:t>(tekst jednolity Dz. U. z 20</w:t>
      </w:r>
      <w:r w:rsidR="009D36BD">
        <w:t>2</w:t>
      </w:r>
      <w:r w:rsidR="00510AB2">
        <w:t>5</w:t>
      </w:r>
      <w:r w:rsidR="009D36BD" w:rsidRPr="00E40129">
        <w:t xml:space="preserve"> r.</w:t>
      </w:r>
      <w:r w:rsidR="00510AB2">
        <w:t xml:space="preserve"> poz. 581)</w:t>
      </w:r>
      <w:r w:rsidR="00A62CBF">
        <w:t>,</w:t>
      </w:r>
      <w:r w:rsidRPr="003F44B0">
        <w:t xml:space="preserve"> uchwala się, co następuje:</w:t>
      </w:r>
    </w:p>
    <w:p w:rsidR="005E1EFD" w:rsidRDefault="005E1EFD" w:rsidP="005E1EFD">
      <w:pPr>
        <w:pStyle w:val="Nagwek2"/>
      </w:pPr>
      <w:r w:rsidRPr="003F44B0">
        <w:t>§ 1.</w:t>
      </w:r>
    </w:p>
    <w:p w:rsidR="00D00A81" w:rsidRDefault="00D00A81" w:rsidP="00D00A81">
      <w:pPr>
        <w:rPr>
          <w:rFonts w:ascii="Arial" w:hAnsi="Arial" w:cs="Arial"/>
          <w:sz w:val="24"/>
          <w:szCs w:val="24"/>
        </w:rPr>
      </w:pPr>
      <w:r w:rsidRPr="00D00A81">
        <w:rPr>
          <w:rFonts w:ascii="Arial" w:hAnsi="Arial" w:cs="Arial"/>
          <w:sz w:val="24"/>
          <w:szCs w:val="24"/>
        </w:rPr>
        <w:t>Ustanawia się nagrodę Marszałka Województwa Pomorskiego za wybitne i nowatorskie rozwiązania w zakresie pomocy i integracji społecznej</w:t>
      </w:r>
      <w:r w:rsidR="005A363C">
        <w:rPr>
          <w:rFonts w:ascii="Arial" w:hAnsi="Arial" w:cs="Arial"/>
          <w:sz w:val="24"/>
          <w:szCs w:val="24"/>
        </w:rPr>
        <w:t xml:space="preserve"> „Srebrne Drzewko”</w:t>
      </w:r>
      <w:r w:rsidRPr="00D00A81">
        <w:rPr>
          <w:rFonts w:ascii="Arial" w:hAnsi="Arial" w:cs="Arial"/>
          <w:sz w:val="24"/>
          <w:szCs w:val="24"/>
        </w:rPr>
        <w:t>.</w:t>
      </w:r>
    </w:p>
    <w:p w:rsidR="00D00A81" w:rsidRDefault="00D00A81" w:rsidP="00D00A81">
      <w:pPr>
        <w:pStyle w:val="Nagwek2"/>
      </w:pPr>
      <w:r w:rsidRPr="003F44B0">
        <w:t xml:space="preserve">§ </w:t>
      </w:r>
      <w:r>
        <w:t>2</w:t>
      </w:r>
      <w:r w:rsidRPr="003F44B0">
        <w:t>.</w:t>
      </w:r>
    </w:p>
    <w:p w:rsidR="00D00A81" w:rsidRPr="00D00A81" w:rsidRDefault="00D00A81" w:rsidP="009A04D7">
      <w:pPr>
        <w:pStyle w:val="Tekstpodstawowywcity2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00A81">
        <w:rPr>
          <w:rFonts w:ascii="Arial" w:hAnsi="Arial" w:cs="Arial"/>
          <w:sz w:val="24"/>
          <w:szCs w:val="24"/>
        </w:rPr>
        <w:t>1. Ustala się regulamin przyznawania nagrody Marszałka Województwa Pomorskiego za wybitne i nowatorskie rozwiązania w zakresie pomocy i integracji społecznej „Srebrne Drzewko”.</w:t>
      </w:r>
    </w:p>
    <w:p w:rsidR="00D00A81" w:rsidRPr="00D00A81" w:rsidRDefault="00D00A81" w:rsidP="009A04D7">
      <w:pPr>
        <w:pStyle w:val="Tekstpodstawowywcity2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00A81">
        <w:rPr>
          <w:rFonts w:ascii="Arial" w:hAnsi="Arial" w:cs="Arial"/>
          <w:sz w:val="24"/>
          <w:szCs w:val="24"/>
        </w:rPr>
        <w:t>2. Regulamin przyznawania nagrody</w:t>
      </w:r>
      <w:r w:rsidR="005A363C">
        <w:rPr>
          <w:rFonts w:ascii="Arial" w:hAnsi="Arial" w:cs="Arial"/>
          <w:sz w:val="24"/>
          <w:szCs w:val="24"/>
        </w:rPr>
        <w:t>, o której mowa w ust. 1</w:t>
      </w:r>
      <w:r w:rsidRPr="00D00A81">
        <w:rPr>
          <w:rFonts w:ascii="Arial" w:hAnsi="Arial" w:cs="Arial"/>
          <w:sz w:val="24"/>
          <w:szCs w:val="24"/>
        </w:rPr>
        <w:t xml:space="preserve"> stanowi załącznik do niniejszej </w:t>
      </w:r>
      <w:r w:rsidR="00414F0D">
        <w:rPr>
          <w:rFonts w:ascii="Arial" w:hAnsi="Arial" w:cs="Arial"/>
          <w:sz w:val="24"/>
          <w:szCs w:val="24"/>
        </w:rPr>
        <w:t>U</w:t>
      </w:r>
      <w:r w:rsidRPr="00D00A81">
        <w:rPr>
          <w:rFonts w:ascii="Arial" w:hAnsi="Arial" w:cs="Arial"/>
          <w:sz w:val="24"/>
          <w:szCs w:val="24"/>
        </w:rPr>
        <w:t>chwały.</w:t>
      </w:r>
    </w:p>
    <w:p w:rsidR="00D00A81" w:rsidRPr="00D00A81" w:rsidRDefault="00D00A81" w:rsidP="00D00A81"/>
    <w:p w:rsidR="00D00A81" w:rsidRDefault="00D00A81" w:rsidP="00D00A81">
      <w:pPr>
        <w:pStyle w:val="Nagwek2"/>
      </w:pPr>
      <w:r w:rsidRPr="003F44B0">
        <w:t xml:space="preserve">§ </w:t>
      </w:r>
      <w:r>
        <w:t>3</w:t>
      </w:r>
      <w:r w:rsidRPr="003F44B0">
        <w:t>.</w:t>
      </w:r>
    </w:p>
    <w:p w:rsidR="00D00A81" w:rsidRDefault="00D00A81" w:rsidP="00D00A81">
      <w:pPr>
        <w:rPr>
          <w:rFonts w:ascii="Arial" w:hAnsi="Arial" w:cs="Arial"/>
          <w:sz w:val="24"/>
          <w:szCs w:val="24"/>
        </w:rPr>
      </w:pPr>
      <w:r w:rsidRPr="00D00A81">
        <w:rPr>
          <w:rFonts w:ascii="Arial" w:hAnsi="Arial" w:cs="Arial"/>
          <w:sz w:val="24"/>
          <w:szCs w:val="24"/>
        </w:rPr>
        <w:t xml:space="preserve">Wykonanie </w:t>
      </w:r>
      <w:r w:rsidR="00414F0D">
        <w:rPr>
          <w:rFonts w:ascii="Arial" w:hAnsi="Arial" w:cs="Arial"/>
          <w:sz w:val="24"/>
          <w:szCs w:val="24"/>
        </w:rPr>
        <w:t>U</w:t>
      </w:r>
      <w:r w:rsidRPr="00D00A81">
        <w:rPr>
          <w:rFonts w:ascii="Arial" w:hAnsi="Arial" w:cs="Arial"/>
          <w:sz w:val="24"/>
          <w:szCs w:val="24"/>
        </w:rPr>
        <w:t>chwały powierza się Dyrektorowi Regionalnego Ośrodka Polityki Społecznej Urzędu Marszałkowskiego Województwa Pomorskiego.</w:t>
      </w:r>
    </w:p>
    <w:p w:rsidR="00DA3394" w:rsidRPr="00D00A81" w:rsidRDefault="00DA3394" w:rsidP="00D00A81">
      <w:pPr>
        <w:rPr>
          <w:sz w:val="24"/>
          <w:szCs w:val="24"/>
        </w:rPr>
      </w:pPr>
    </w:p>
    <w:p w:rsidR="00DA3394" w:rsidRPr="00012703" w:rsidRDefault="00DA3394" w:rsidP="00DA3394">
      <w:pPr>
        <w:pStyle w:val="03Uchwaa-PODTYTU"/>
        <w:jc w:val="center"/>
      </w:pPr>
      <w:r w:rsidRPr="00012703">
        <w:t>§ 4.</w:t>
      </w:r>
    </w:p>
    <w:p w:rsidR="00DA3394" w:rsidRDefault="00DA3394" w:rsidP="00DA3394">
      <w:pPr>
        <w:pStyle w:val="05Uchwaa-TEKTS"/>
      </w:pPr>
      <w:r w:rsidRPr="00012703">
        <w:t>Uchwała wchodzi w życie z dniem podjęcia.</w:t>
      </w:r>
    </w:p>
    <w:p w:rsidR="00D00A81" w:rsidRDefault="00D00A81" w:rsidP="00D00A81">
      <w:pPr>
        <w:pStyle w:val="Nagwek2"/>
      </w:pPr>
      <w:r w:rsidRPr="003F44B0">
        <w:t xml:space="preserve">§ </w:t>
      </w:r>
      <w:r w:rsidR="00DA3394">
        <w:t>5</w:t>
      </w:r>
      <w:r w:rsidRPr="003F44B0">
        <w:t>.</w:t>
      </w:r>
    </w:p>
    <w:p w:rsidR="005E1EFD" w:rsidRPr="00D00A81" w:rsidRDefault="00D00A81" w:rsidP="00D00A81">
      <w:pPr>
        <w:pStyle w:val="Podpisy"/>
        <w:rPr>
          <w:sz w:val="24"/>
          <w:szCs w:val="24"/>
        </w:rPr>
        <w:sectPr w:rsidR="005E1EFD" w:rsidRPr="00D00A81" w:rsidSect="00BF3D38">
          <w:footerReference w:type="default" r:id="rId8"/>
          <w:pgSz w:w="11906" w:h="16838"/>
          <w:pgMar w:top="1418" w:right="1418" w:bottom="907" w:left="1418" w:header="709" w:footer="709" w:gutter="0"/>
          <w:cols w:space="708"/>
          <w:docGrid w:linePitch="360"/>
        </w:sectPr>
      </w:pPr>
      <w:r w:rsidRPr="00D00A81">
        <w:rPr>
          <w:sz w:val="24"/>
          <w:szCs w:val="24"/>
        </w:rPr>
        <w:t>Traci moc</w:t>
      </w:r>
      <w:r w:rsidRPr="00D00A81">
        <w:rPr>
          <w:b/>
          <w:sz w:val="24"/>
          <w:szCs w:val="24"/>
        </w:rPr>
        <w:t xml:space="preserve"> </w:t>
      </w:r>
      <w:r w:rsidRPr="00D00A81">
        <w:rPr>
          <w:sz w:val="24"/>
          <w:szCs w:val="24"/>
        </w:rPr>
        <w:t xml:space="preserve">Uchwała Nr 778/66/19 Zarządu Województwa Pomorskiego z dnia 1 sierpnia 2019 roku w sprawie </w:t>
      </w:r>
      <w:r w:rsidRPr="00D00A81">
        <w:rPr>
          <w:rFonts w:eastAsiaTheme="minorEastAsia"/>
          <w:sz w:val="24"/>
          <w:szCs w:val="24"/>
        </w:rPr>
        <w:t xml:space="preserve">w sprawie </w:t>
      </w:r>
      <w:r w:rsidRPr="00D00A81">
        <w:rPr>
          <w:sz w:val="24"/>
          <w:szCs w:val="24"/>
        </w:rPr>
        <w:t xml:space="preserve">ustanowienia nagrody Marszałka Województwa Pomorskiego za wybitne i nowatorskie rozwiązania w zakresie pomocy </w:t>
      </w:r>
      <w:r w:rsidRPr="00D00A81">
        <w:rPr>
          <w:sz w:val="24"/>
          <w:szCs w:val="24"/>
        </w:rPr>
        <w:lastRenderedPageBreak/>
        <w:t>i integracji społecznej, zmieniona Uchwałą Nr 731/173/20 Zarządu Województwa Pomor</w:t>
      </w:r>
      <w:bookmarkStart w:id="0" w:name="_GoBack"/>
      <w:bookmarkEnd w:id="0"/>
      <w:r w:rsidRPr="00D00A81">
        <w:rPr>
          <w:sz w:val="24"/>
          <w:szCs w:val="24"/>
        </w:rPr>
        <w:t>skiego z dnia 18 sierpnia 2020 roku</w:t>
      </w:r>
      <w:r w:rsidR="00027723">
        <w:rPr>
          <w:sz w:val="24"/>
          <w:szCs w:val="24"/>
        </w:rPr>
        <w:t xml:space="preserve"> oraz </w:t>
      </w:r>
      <w:r w:rsidRPr="009D36BD">
        <w:rPr>
          <w:rStyle w:val="Nagwek1Znak"/>
          <w:b w:val="0"/>
          <w:sz w:val="24"/>
          <w:szCs w:val="24"/>
        </w:rPr>
        <w:t>Uchwałą Nr 513/355/22</w:t>
      </w:r>
      <w:r w:rsidRPr="00D00A81">
        <w:rPr>
          <w:rStyle w:val="Nagwek1Znak"/>
          <w:b w:val="0"/>
          <w:sz w:val="24"/>
          <w:szCs w:val="24"/>
        </w:rPr>
        <w:t xml:space="preserve"> </w:t>
      </w:r>
      <w:r w:rsidRPr="00D00A81">
        <w:rPr>
          <w:sz w:val="24"/>
          <w:szCs w:val="24"/>
        </w:rPr>
        <w:t>Zarządu Województwa Pomorskiego z dnia 26 maja 2022 roku.</w:t>
      </w:r>
    </w:p>
    <w:p w:rsidR="005E1EFD" w:rsidRPr="003F44B0" w:rsidRDefault="005E1EFD" w:rsidP="005E1EFD">
      <w:pPr>
        <w:pStyle w:val="Nagwek2"/>
        <w:rPr>
          <w:rStyle w:val="Wyrnienieintensywne"/>
          <w:b/>
          <w:iCs/>
        </w:rPr>
      </w:pPr>
      <w:r w:rsidRPr="009D36BD">
        <w:rPr>
          <w:rStyle w:val="Wyrnienieintensywne"/>
          <w:rFonts w:eastAsiaTheme="majorEastAsia"/>
          <w:b/>
        </w:rPr>
        <w:lastRenderedPageBreak/>
        <w:t>Uzasadnienie</w:t>
      </w:r>
    </w:p>
    <w:p w:rsidR="00027723" w:rsidRPr="00027723" w:rsidRDefault="00027723" w:rsidP="000277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27723">
        <w:rPr>
          <w:rFonts w:ascii="Arial" w:hAnsi="Arial" w:cs="Arial"/>
          <w:sz w:val="24"/>
          <w:szCs w:val="24"/>
        </w:rPr>
        <w:t xml:space="preserve">Inspirowanie i promowanie nowych rozwiązań w zakresie pomocy społecznej stanowi jedno z zadań własnych samorządu województwa wynikających z treści art. 21 pkt 4 ustawy z dnia 12 marca 2004 r. o pomocy społecznej. Zgodnie zaś z brzmieniem art. 183 pkt 3 ustawy z dnia 9 czerwca 2011 r. o wspieraniu rodziny i systemie pieczy zastępczej do zadań własnych samorządu województwa należy promowanie nowych rozwiązań w zakresie wspierania rodziny i systemu pieczy zastępczej. Tym samym celowe jest propagowanie dobrych praktyk oraz wszelkiego rodzaju wysiłków zmierzających do podniesienia efektywności tych sektorów życia publicznego. W tym kontekście szczególnego znaczenia nabiera wyróżnianie i nagradzanie osób stanowiących wzór profesjonalizmu i innowacyjności w środowisku zawodowym pracowników z obszaru pomocy i integracji społecznej. </w:t>
      </w:r>
      <w:r w:rsidRPr="00027723">
        <w:rPr>
          <w:rFonts w:ascii="Arial" w:hAnsi="Arial"/>
          <w:sz w:val="24"/>
          <w:szCs w:val="24"/>
        </w:rPr>
        <w:t xml:space="preserve">Nagrodzenie działań osób, które stanowią przykład godny naśladowania, przyczyni się nie tylko do wzmocnienia tych grup zawodowych, ale będzie zarazem narzędziem do kreowania nowatorskich rozwiązań. </w:t>
      </w:r>
    </w:p>
    <w:p w:rsidR="00027723" w:rsidRPr="00027723" w:rsidRDefault="00027723" w:rsidP="00027723">
      <w:pPr>
        <w:rPr>
          <w:rFonts w:ascii="Arial" w:hAnsi="Arial" w:cs="Arial"/>
          <w:sz w:val="24"/>
          <w:szCs w:val="24"/>
        </w:rPr>
      </w:pPr>
      <w:r w:rsidRPr="00027723">
        <w:rPr>
          <w:rFonts w:ascii="Arial" w:hAnsi="Arial" w:cs="Arial"/>
          <w:sz w:val="24"/>
          <w:szCs w:val="24"/>
        </w:rPr>
        <w:t xml:space="preserve">W związku z wprowadzonymi zmianami </w:t>
      </w:r>
      <w:r w:rsidR="00414F0D">
        <w:rPr>
          <w:rFonts w:ascii="Arial" w:hAnsi="Arial" w:cs="Arial"/>
          <w:sz w:val="24"/>
          <w:szCs w:val="24"/>
        </w:rPr>
        <w:t>w regulaminie nagrody, w tym wprowadzeni</w:t>
      </w:r>
      <w:r w:rsidR="0094334C">
        <w:rPr>
          <w:rFonts w:ascii="Arial" w:hAnsi="Arial" w:cs="Arial"/>
          <w:sz w:val="24"/>
          <w:szCs w:val="24"/>
        </w:rPr>
        <w:t xml:space="preserve">u </w:t>
      </w:r>
      <w:r w:rsidR="00414F0D">
        <w:rPr>
          <w:rFonts w:ascii="Arial" w:hAnsi="Arial" w:cs="Arial"/>
          <w:sz w:val="24"/>
          <w:szCs w:val="24"/>
        </w:rPr>
        <w:t xml:space="preserve">kategorii nagrody zespołowej, </w:t>
      </w:r>
      <w:r w:rsidRPr="00027723">
        <w:rPr>
          <w:rFonts w:ascii="Arial" w:hAnsi="Arial" w:cs="Arial"/>
          <w:sz w:val="24"/>
          <w:szCs w:val="24"/>
        </w:rPr>
        <w:t>koniecznym jest wycofanie z obrotu prawnego</w:t>
      </w:r>
      <w:r>
        <w:rPr>
          <w:rFonts w:ascii="Arial" w:hAnsi="Arial" w:cs="Arial"/>
          <w:sz w:val="24"/>
          <w:szCs w:val="24"/>
        </w:rPr>
        <w:t xml:space="preserve"> Uchwały</w:t>
      </w:r>
      <w:r w:rsidRPr="00027723">
        <w:rPr>
          <w:rFonts w:ascii="Arial" w:hAnsi="Arial" w:cs="Arial"/>
          <w:sz w:val="24"/>
          <w:szCs w:val="24"/>
        </w:rPr>
        <w:t xml:space="preserve"> Nr 778/66/19 Zarządu Województwa Pomorskiego z dnia 1 sierpnia 2019 roku w sprawie </w:t>
      </w:r>
      <w:r w:rsidRPr="00027723">
        <w:rPr>
          <w:rFonts w:ascii="Arial" w:eastAsiaTheme="minorEastAsia" w:hAnsi="Arial" w:cs="Arial"/>
          <w:sz w:val="24"/>
          <w:szCs w:val="24"/>
        </w:rPr>
        <w:t xml:space="preserve">w sprawie </w:t>
      </w:r>
      <w:r w:rsidRPr="00027723">
        <w:rPr>
          <w:rFonts w:ascii="Arial" w:hAnsi="Arial" w:cs="Arial"/>
          <w:sz w:val="24"/>
          <w:szCs w:val="24"/>
        </w:rPr>
        <w:t>ustanowienia nagrody Marszałka Województwa Pomorskiego za wybitne i nowatorskie rozwiązania w zakresie pomocy i integracji społecznej, zmienion</w:t>
      </w:r>
      <w:r>
        <w:rPr>
          <w:rFonts w:ascii="Arial" w:hAnsi="Arial" w:cs="Arial"/>
          <w:sz w:val="24"/>
          <w:szCs w:val="24"/>
        </w:rPr>
        <w:t xml:space="preserve">ej </w:t>
      </w:r>
      <w:r w:rsidRPr="00027723">
        <w:rPr>
          <w:rFonts w:ascii="Arial" w:hAnsi="Arial" w:cs="Arial"/>
          <w:sz w:val="24"/>
          <w:szCs w:val="24"/>
        </w:rPr>
        <w:t xml:space="preserve">Uchwałą Nr 731/173/20 Zarządu Województwa Pomorskiego z dnia 18 sierpnia 2020 roku oraz </w:t>
      </w:r>
      <w:r w:rsidRPr="009D36BD">
        <w:rPr>
          <w:rStyle w:val="Nagwek1Znak"/>
          <w:b w:val="0"/>
          <w:sz w:val="24"/>
          <w:szCs w:val="24"/>
        </w:rPr>
        <w:t>Uchwałą Nr 513/355/22</w:t>
      </w:r>
      <w:r w:rsidRPr="00027723">
        <w:rPr>
          <w:rStyle w:val="Nagwek1Znak"/>
          <w:b w:val="0"/>
          <w:sz w:val="24"/>
          <w:szCs w:val="24"/>
        </w:rPr>
        <w:t xml:space="preserve"> </w:t>
      </w:r>
      <w:r w:rsidRPr="00027723">
        <w:rPr>
          <w:rFonts w:ascii="Arial" w:hAnsi="Arial" w:cs="Arial"/>
          <w:sz w:val="24"/>
          <w:szCs w:val="24"/>
        </w:rPr>
        <w:t>Zarządu Województwa Pomorskiego z dnia 26 maja 2022 roku.</w:t>
      </w:r>
    </w:p>
    <w:p w:rsidR="00027723" w:rsidRPr="00027723" w:rsidRDefault="00027723" w:rsidP="00027723">
      <w:pPr>
        <w:rPr>
          <w:rFonts w:ascii="Arial" w:hAnsi="Arial" w:cs="Arial"/>
          <w:sz w:val="24"/>
          <w:szCs w:val="24"/>
        </w:rPr>
      </w:pPr>
      <w:r w:rsidRPr="00027723">
        <w:rPr>
          <w:rFonts w:ascii="Arial" w:hAnsi="Arial"/>
          <w:sz w:val="24"/>
          <w:szCs w:val="24"/>
        </w:rPr>
        <w:t>Mając na względzie powyższe, z</w:t>
      </w:r>
      <w:r w:rsidRPr="00027723">
        <w:rPr>
          <w:rFonts w:ascii="Arial" w:hAnsi="Arial" w:cs="Arial"/>
          <w:sz w:val="24"/>
          <w:szCs w:val="24"/>
        </w:rPr>
        <w:t>asadnym jest kontynuowanie idei wyróżniania osób, które od lat zaangażowane są w działania na rzecz osób znajdujących się w trudnej sytuacji życiowej</w:t>
      </w:r>
      <w:r>
        <w:rPr>
          <w:rFonts w:ascii="Arial" w:hAnsi="Arial" w:cs="Arial"/>
          <w:sz w:val="24"/>
          <w:szCs w:val="24"/>
        </w:rPr>
        <w:t xml:space="preserve"> </w:t>
      </w:r>
      <w:r w:rsidR="005A363C">
        <w:rPr>
          <w:rFonts w:ascii="Arial" w:hAnsi="Arial" w:cs="Arial"/>
          <w:sz w:val="24"/>
          <w:szCs w:val="24"/>
        </w:rPr>
        <w:t xml:space="preserve">poprzez ustanowienie nagrody Marszałka Województwa Pomorskiego „Srebrne Drzewko” </w:t>
      </w:r>
      <w:r>
        <w:rPr>
          <w:rFonts w:ascii="Arial" w:hAnsi="Arial" w:cs="Arial"/>
          <w:sz w:val="24"/>
          <w:szCs w:val="24"/>
        </w:rPr>
        <w:t>oraz</w:t>
      </w:r>
      <w:r w:rsidRPr="00027723">
        <w:rPr>
          <w:rFonts w:ascii="Arial" w:hAnsi="Arial" w:cs="Arial"/>
          <w:sz w:val="24"/>
          <w:szCs w:val="24"/>
        </w:rPr>
        <w:t xml:space="preserve"> podjęcie niniejszej </w:t>
      </w:r>
      <w:r w:rsidR="00414F0D">
        <w:rPr>
          <w:rFonts w:ascii="Arial" w:hAnsi="Arial" w:cs="Arial"/>
          <w:sz w:val="24"/>
          <w:szCs w:val="24"/>
        </w:rPr>
        <w:t>U</w:t>
      </w:r>
      <w:r w:rsidRPr="00027723">
        <w:rPr>
          <w:rFonts w:ascii="Arial" w:hAnsi="Arial" w:cs="Arial"/>
          <w:sz w:val="24"/>
          <w:szCs w:val="24"/>
        </w:rPr>
        <w:t>chwały</w:t>
      </w:r>
      <w:r>
        <w:rPr>
          <w:rFonts w:ascii="Arial" w:hAnsi="Arial" w:cs="Arial"/>
          <w:sz w:val="24"/>
          <w:szCs w:val="24"/>
        </w:rPr>
        <w:t>.</w:t>
      </w:r>
    </w:p>
    <w:p w:rsidR="005E1EFD" w:rsidRDefault="005E1EFD"/>
    <w:sectPr w:rsidR="005E1EFD" w:rsidSect="0088481E">
      <w:footerReference w:type="default" r:id="rId9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6F5" w:rsidRDefault="003546F5" w:rsidP="009D36BD">
      <w:pPr>
        <w:spacing w:after="0" w:line="240" w:lineRule="auto"/>
      </w:pPr>
      <w:r>
        <w:separator/>
      </w:r>
    </w:p>
  </w:endnote>
  <w:endnote w:type="continuationSeparator" w:id="0">
    <w:p w:rsidR="003546F5" w:rsidRDefault="003546F5" w:rsidP="009D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8735439"/>
      <w:docPartObj>
        <w:docPartGallery w:val="Page Numbers (Bottom of Page)"/>
        <w:docPartUnique/>
      </w:docPartObj>
    </w:sdtPr>
    <w:sdtEndPr/>
    <w:sdtContent>
      <w:p w:rsidR="00AE1BAA" w:rsidRDefault="009A04D7">
        <w:pPr>
          <w:pStyle w:val="Stopka"/>
          <w:jc w:val="right"/>
        </w:pPr>
      </w:p>
    </w:sdtContent>
  </w:sdt>
  <w:p w:rsidR="00AE1BAA" w:rsidRDefault="009A0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BAA" w:rsidRDefault="009A04D7">
    <w:pPr>
      <w:pStyle w:val="Stopka"/>
      <w:jc w:val="right"/>
    </w:pPr>
  </w:p>
  <w:p w:rsidR="00AE1BAA" w:rsidRDefault="009A0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6F5" w:rsidRDefault="003546F5" w:rsidP="009D36BD">
      <w:pPr>
        <w:spacing w:after="0" w:line="240" w:lineRule="auto"/>
      </w:pPr>
      <w:r>
        <w:separator/>
      </w:r>
    </w:p>
  </w:footnote>
  <w:footnote w:type="continuationSeparator" w:id="0">
    <w:p w:rsidR="003546F5" w:rsidRDefault="003546F5" w:rsidP="009D36BD">
      <w:pPr>
        <w:spacing w:after="0" w:line="240" w:lineRule="auto"/>
      </w:pPr>
      <w:r>
        <w:continuationSeparator/>
      </w:r>
    </w:p>
  </w:footnote>
  <w:footnote w:id="1">
    <w:p w:rsidR="009D36BD" w:rsidRPr="00F14163" w:rsidRDefault="009D36BD" w:rsidP="009D36BD">
      <w:pPr>
        <w:pStyle w:val="Default"/>
        <w:rPr>
          <w:sz w:val="22"/>
          <w:szCs w:val="22"/>
        </w:rPr>
      </w:pPr>
      <w:r w:rsidRPr="00510AB2">
        <w:rPr>
          <w:rFonts w:ascii="Arial" w:hAnsi="Arial" w:cs="Arial"/>
          <w:color w:val="auto"/>
        </w:rPr>
        <w:footnoteRef/>
      </w:r>
      <w:r w:rsidRPr="00510AB2">
        <w:rPr>
          <w:rFonts w:ascii="Arial" w:hAnsi="Arial" w:cs="Arial"/>
          <w:color w:val="auto"/>
          <w:sz w:val="22"/>
          <w:szCs w:val="22"/>
        </w:rPr>
        <w:t xml:space="preserve"> </w:t>
      </w:r>
      <w:r w:rsidRPr="00F14163">
        <w:rPr>
          <w:rFonts w:ascii="Arial" w:hAnsi="Arial" w:cs="Arial"/>
          <w:sz w:val="22"/>
          <w:szCs w:val="22"/>
        </w:rPr>
        <w:t xml:space="preserve">Zmiany tekstu jednolitego ustawy zostały ogłoszone w: Dz. U. </w:t>
      </w:r>
      <w:r w:rsidRPr="00F14163">
        <w:rPr>
          <w:rStyle w:val="markedcontent"/>
          <w:rFonts w:ascii="Arial" w:eastAsiaTheme="majorEastAsia" w:hAnsi="Arial" w:cs="Arial"/>
          <w:sz w:val="22"/>
          <w:szCs w:val="22"/>
        </w:rPr>
        <w:t>z 202</w:t>
      </w:r>
      <w:r w:rsidR="00A62CBF">
        <w:rPr>
          <w:rStyle w:val="markedcontent"/>
          <w:rFonts w:ascii="Arial" w:eastAsiaTheme="majorEastAsia" w:hAnsi="Arial" w:cs="Arial"/>
          <w:sz w:val="22"/>
          <w:szCs w:val="22"/>
        </w:rPr>
        <w:t>4</w:t>
      </w:r>
      <w:r w:rsidRPr="00F14163">
        <w:rPr>
          <w:rStyle w:val="markedcontent"/>
          <w:rFonts w:ascii="Arial" w:eastAsiaTheme="majorEastAsia" w:hAnsi="Arial" w:cs="Arial"/>
          <w:sz w:val="22"/>
          <w:szCs w:val="22"/>
        </w:rPr>
        <w:t xml:space="preserve"> r. poz. </w:t>
      </w:r>
      <w:r w:rsidR="00A62CBF">
        <w:rPr>
          <w:rStyle w:val="markedcontent"/>
          <w:rFonts w:ascii="Arial" w:eastAsiaTheme="majorEastAsia" w:hAnsi="Arial" w:cs="Arial"/>
          <w:sz w:val="22"/>
          <w:szCs w:val="22"/>
        </w:rPr>
        <w:t>858</w:t>
      </w:r>
      <w:r>
        <w:rPr>
          <w:rStyle w:val="markedcontent"/>
          <w:rFonts w:ascii="Arial" w:eastAsiaTheme="majorEastAsia" w:hAnsi="Arial" w:cs="Arial"/>
          <w:sz w:val="22"/>
          <w:szCs w:val="22"/>
        </w:rPr>
        <w:t xml:space="preserve">, </w:t>
      </w:r>
      <w:r w:rsidR="00A62CBF">
        <w:rPr>
          <w:rStyle w:val="markedcontent"/>
          <w:rFonts w:ascii="Arial" w:eastAsiaTheme="majorEastAsia" w:hAnsi="Arial" w:cs="Arial"/>
          <w:sz w:val="22"/>
          <w:szCs w:val="22"/>
        </w:rPr>
        <w:t>poz. 1044, poz. 1572, Dz. U. z 2025 r. poz. 620</w:t>
      </w:r>
      <w:r>
        <w:rPr>
          <w:rStyle w:val="markedcontent"/>
          <w:rFonts w:ascii="Arial" w:eastAsiaTheme="majorEastAsia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042"/>
    <w:multiLevelType w:val="hybridMultilevel"/>
    <w:tmpl w:val="EEDAA07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BB60C62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556F55"/>
    <w:multiLevelType w:val="hybridMultilevel"/>
    <w:tmpl w:val="81645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169D5"/>
    <w:multiLevelType w:val="hybridMultilevel"/>
    <w:tmpl w:val="0334607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7090AA8"/>
    <w:multiLevelType w:val="hybridMultilevel"/>
    <w:tmpl w:val="15560B88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B">
      <w:start w:val="1"/>
      <w:numFmt w:val="lowerRoman"/>
      <w:lvlText w:val="%3."/>
      <w:lvlJc w:val="righ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5" w15:restartNumberingAfterBreak="0">
    <w:nsid w:val="0F21247C"/>
    <w:multiLevelType w:val="hybridMultilevel"/>
    <w:tmpl w:val="BEA8AA72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3804F2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04438C8"/>
    <w:multiLevelType w:val="hybridMultilevel"/>
    <w:tmpl w:val="006EC51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512217"/>
    <w:multiLevelType w:val="hybridMultilevel"/>
    <w:tmpl w:val="04EAE52A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7">
      <w:start w:val="1"/>
      <w:numFmt w:val="lowerLetter"/>
      <w:lvlText w:val="%3)"/>
      <w:lvlJc w:val="lef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9" w15:restartNumberingAfterBreak="0">
    <w:nsid w:val="10900599"/>
    <w:multiLevelType w:val="hybridMultilevel"/>
    <w:tmpl w:val="FDB0F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2234F"/>
    <w:multiLevelType w:val="hybridMultilevel"/>
    <w:tmpl w:val="B23E8A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47195"/>
    <w:multiLevelType w:val="hybridMultilevel"/>
    <w:tmpl w:val="51CC8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364FA"/>
    <w:multiLevelType w:val="hybridMultilevel"/>
    <w:tmpl w:val="3986279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4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25CD6A68"/>
    <w:multiLevelType w:val="hybridMultilevel"/>
    <w:tmpl w:val="A8CAE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37298"/>
    <w:multiLevelType w:val="hybridMultilevel"/>
    <w:tmpl w:val="B61AB24E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8D6559B"/>
    <w:multiLevelType w:val="hybridMultilevel"/>
    <w:tmpl w:val="08781FB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8B4EB2"/>
    <w:multiLevelType w:val="hybridMultilevel"/>
    <w:tmpl w:val="14601732"/>
    <w:lvl w:ilvl="0" w:tplc="0415000F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FFD32C1"/>
    <w:multiLevelType w:val="hybridMultilevel"/>
    <w:tmpl w:val="9108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4BF7"/>
    <w:multiLevelType w:val="hybridMultilevel"/>
    <w:tmpl w:val="F56E307C"/>
    <w:lvl w:ilvl="0" w:tplc="CFDA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A630E"/>
    <w:multiLevelType w:val="hybridMultilevel"/>
    <w:tmpl w:val="81F073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457FBE"/>
    <w:multiLevelType w:val="hybridMultilevel"/>
    <w:tmpl w:val="D97C0872"/>
    <w:lvl w:ilvl="0" w:tplc="3EFE1E42">
      <w:start w:val="1"/>
      <w:numFmt w:val="lowerLetter"/>
      <w:lvlText w:val="%1)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C0E3A"/>
    <w:multiLevelType w:val="hybridMultilevel"/>
    <w:tmpl w:val="D374960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6D8E3EA8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B374819"/>
    <w:multiLevelType w:val="hybridMultilevel"/>
    <w:tmpl w:val="63CC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447D7"/>
    <w:multiLevelType w:val="hybridMultilevel"/>
    <w:tmpl w:val="868299EC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14F103E"/>
    <w:multiLevelType w:val="hybridMultilevel"/>
    <w:tmpl w:val="7A66F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83C6C"/>
    <w:multiLevelType w:val="hybridMultilevel"/>
    <w:tmpl w:val="D228075E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667DA2"/>
    <w:multiLevelType w:val="hybridMultilevel"/>
    <w:tmpl w:val="18D05FA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7621EE5"/>
    <w:multiLevelType w:val="hybridMultilevel"/>
    <w:tmpl w:val="FC3AF33A"/>
    <w:lvl w:ilvl="0" w:tplc="25A0CD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6EF3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47385"/>
    <w:multiLevelType w:val="hybridMultilevel"/>
    <w:tmpl w:val="FE2A48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F46DEF"/>
    <w:multiLevelType w:val="hybridMultilevel"/>
    <w:tmpl w:val="758E53C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64D563E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7FF6D36"/>
    <w:multiLevelType w:val="hybridMultilevel"/>
    <w:tmpl w:val="01382AA0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6D8E3EA8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B3B0053"/>
    <w:multiLevelType w:val="hybridMultilevel"/>
    <w:tmpl w:val="2FFAF9B6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B975CDB"/>
    <w:multiLevelType w:val="hybridMultilevel"/>
    <w:tmpl w:val="0836734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D8E3EA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33759A6"/>
    <w:multiLevelType w:val="hybridMultilevel"/>
    <w:tmpl w:val="9AF2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D2E32"/>
    <w:multiLevelType w:val="hybridMultilevel"/>
    <w:tmpl w:val="D7F674C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48C370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F641BA"/>
    <w:multiLevelType w:val="hybridMultilevel"/>
    <w:tmpl w:val="784207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6330F3"/>
    <w:multiLevelType w:val="hybridMultilevel"/>
    <w:tmpl w:val="178EFC88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A7B076B"/>
    <w:multiLevelType w:val="hybridMultilevel"/>
    <w:tmpl w:val="7E54F86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100A4"/>
    <w:multiLevelType w:val="hybridMultilevel"/>
    <w:tmpl w:val="6EE84216"/>
    <w:lvl w:ilvl="0" w:tplc="6D8E3E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7EF854F3"/>
    <w:multiLevelType w:val="hybridMultilevel"/>
    <w:tmpl w:val="749E3F60"/>
    <w:lvl w:ilvl="0" w:tplc="3EFE1E4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EFE1E42">
      <w:start w:val="1"/>
      <w:numFmt w:val="lowerLetter"/>
      <w:lvlText w:val="%3)"/>
      <w:lvlJc w:val="left"/>
      <w:pPr>
        <w:ind w:left="2586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18"/>
  </w:num>
  <w:num w:numId="4">
    <w:abstractNumId w:val="2"/>
  </w:num>
  <w:num w:numId="5">
    <w:abstractNumId w:val="40"/>
  </w:num>
  <w:num w:numId="6">
    <w:abstractNumId w:val="32"/>
  </w:num>
  <w:num w:numId="7">
    <w:abstractNumId w:val="10"/>
  </w:num>
  <w:num w:numId="8">
    <w:abstractNumId w:val="21"/>
  </w:num>
  <w:num w:numId="9">
    <w:abstractNumId w:val="20"/>
  </w:num>
  <w:num w:numId="10">
    <w:abstractNumId w:val="3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3"/>
  </w:num>
  <w:num w:numId="14">
    <w:abstractNumId w:val="0"/>
  </w:num>
  <w:num w:numId="15">
    <w:abstractNumId w:val="13"/>
  </w:num>
  <w:num w:numId="16">
    <w:abstractNumId w:val="16"/>
  </w:num>
  <w:num w:numId="17">
    <w:abstractNumId w:val="44"/>
  </w:num>
  <w:num w:numId="18">
    <w:abstractNumId w:val="12"/>
  </w:num>
  <w:num w:numId="19">
    <w:abstractNumId w:val="17"/>
  </w:num>
  <w:num w:numId="20">
    <w:abstractNumId w:val="7"/>
  </w:num>
  <w:num w:numId="21">
    <w:abstractNumId w:val="29"/>
  </w:num>
  <w:num w:numId="22">
    <w:abstractNumId w:val="27"/>
  </w:num>
  <w:num w:numId="23">
    <w:abstractNumId w:val="43"/>
  </w:num>
  <w:num w:numId="24">
    <w:abstractNumId w:val="36"/>
  </w:num>
  <w:num w:numId="25">
    <w:abstractNumId w:val="25"/>
  </w:num>
  <w:num w:numId="26">
    <w:abstractNumId w:val="1"/>
  </w:num>
  <w:num w:numId="27">
    <w:abstractNumId w:val="22"/>
  </w:num>
  <w:num w:numId="28">
    <w:abstractNumId w:val="31"/>
  </w:num>
  <w:num w:numId="29">
    <w:abstractNumId w:val="38"/>
  </w:num>
  <w:num w:numId="30">
    <w:abstractNumId w:val="30"/>
  </w:num>
  <w:num w:numId="31">
    <w:abstractNumId w:val="42"/>
  </w:num>
  <w:num w:numId="32">
    <w:abstractNumId w:val="33"/>
  </w:num>
  <w:num w:numId="33">
    <w:abstractNumId w:val="9"/>
  </w:num>
  <w:num w:numId="34">
    <w:abstractNumId w:val="19"/>
  </w:num>
  <w:num w:numId="35">
    <w:abstractNumId w:val="41"/>
  </w:num>
  <w:num w:numId="36">
    <w:abstractNumId w:val="35"/>
  </w:num>
  <w:num w:numId="37">
    <w:abstractNumId w:val="5"/>
  </w:num>
  <w:num w:numId="38">
    <w:abstractNumId w:val="4"/>
  </w:num>
  <w:num w:numId="39">
    <w:abstractNumId w:val="8"/>
  </w:num>
  <w:num w:numId="40">
    <w:abstractNumId w:val="37"/>
  </w:num>
  <w:num w:numId="41">
    <w:abstractNumId w:val="34"/>
  </w:num>
  <w:num w:numId="42">
    <w:abstractNumId w:val="26"/>
  </w:num>
  <w:num w:numId="43">
    <w:abstractNumId w:val="11"/>
  </w:num>
  <w:num w:numId="44">
    <w:abstractNumId w:val="6"/>
  </w:num>
  <w:num w:numId="45">
    <w:abstractNumId w:val="2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5-21"/>
    <w:docVar w:name="LE_Links" w:val="{D7A38716-DCE6-4007-9A2A-A0D00C2437A1}"/>
  </w:docVars>
  <w:rsids>
    <w:rsidRoot w:val="005E1EFD"/>
    <w:rsid w:val="00012703"/>
    <w:rsid w:val="00027723"/>
    <w:rsid w:val="003546F5"/>
    <w:rsid w:val="00414F0D"/>
    <w:rsid w:val="00510AB2"/>
    <w:rsid w:val="005A363C"/>
    <w:rsid w:val="005E1EFD"/>
    <w:rsid w:val="006369DC"/>
    <w:rsid w:val="007D0E94"/>
    <w:rsid w:val="008136C4"/>
    <w:rsid w:val="0094334C"/>
    <w:rsid w:val="009A04D7"/>
    <w:rsid w:val="009D36BD"/>
    <w:rsid w:val="00A62CBF"/>
    <w:rsid w:val="00D00A81"/>
    <w:rsid w:val="00D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725D"/>
  <w15:chartTrackingRefBased/>
  <w15:docId w15:val="{CD124E72-EE52-4DB0-BC06-089B9B3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1EFD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A04D7"/>
    <w:pPr>
      <w:keepNext/>
      <w:keepLines/>
      <w:spacing w:before="240" w:after="240"/>
      <w:jc w:val="center"/>
      <w:outlineLvl w:val="0"/>
    </w:pPr>
    <w:rPr>
      <w:rFonts w:ascii="Arial" w:eastAsiaTheme="majorEastAsia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5E1EFD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4D7"/>
    <w:rPr>
      <w:rFonts w:ascii="Arial" w:eastAsiaTheme="majorEastAsia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E1EFD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E1EFD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5E1EFD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E1EF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1E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1EFD"/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E1EF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E1EF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E1E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1EFD"/>
    <w:rPr>
      <w:color w:val="0563C1" w:themeColor="hyperlink"/>
      <w:u w:val="single"/>
    </w:rPr>
  </w:style>
  <w:style w:type="paragraph" w:styleId="Akapitzlist">
    <w:name w:val="List Paragraph"/>
    <w:basedOn w:val="Normalny"/>
    <w:autoRedefine/>
    <w:uiPriority w:val="34"/>
    <w:qFormat/>
    <w:rsid w:val="005E1EFD"/>
    <w:pPr>
      <w:numPr>
        <w:numId w:val="11"/>
      </w:numPr>
      <w:spacing w:before="120" w:after="0"/>
    </w:pPr>
    <w:rPr>
      <w:rFonts w:ascii="Arial" w:hAnsi="Arial"/>
      <w:sz w:val="24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5E1EFD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5E1EFD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5E1EFD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5E1EFD"/>
    <w:pPr>
      <w:numPr>
        <w:ilvl w:val="1"/>
      </w:num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E1EFD"/>
    <w:rPr>
      <w:rFonts w:ascii="Arial" w:eastAsiaTheme="minorEastAsia" w:hAnsi="Arial"/>
      <w:spacing w:val="10"/>
      <w:sz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E1EFD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5E1EFD"/>
    <w:pPr>
      <w:spacing w:after="360"/>
    </w:pPr>
    <w:rPr>
      <w:rFonts w:ascii="Arial" w:eastAsiaTheme="minorEastAsia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autoRedefine/>
    <w:qFormat/>
    <w:rsid w:val="005E1EFD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5E1EFD"/>
    <w:rPr>
      <w:rFonts w:ascii="Arial" w:eastAsiaTheme="minorEastAsia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5E1EFD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5E1EFD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5E1EFD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5E1EFD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5E1EFD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5E1EFD"/>
    <w:pPr>
      <w:spacing w:after="360"/>
    </w:pPr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00A8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00A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27723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7723"/>
    <w:rPr>
      <w:rFonts w:ascii="Calibri" w:eastAsia="Calibri" w:hAnsi="Calibri" w:cs="Times New Roman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D3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D36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D36BD"/>
  </w:style>
  <w:style w:type="paragraph" w:customStyle="1" w:styleId="03Uchwaa-PODTYTU">
    <w:name w:val="03 Uchwała - PODTYTUŁ"/>
    <w:basedOn w:val="Nagwek2"/>
    <w:next w:val="Normalny"/>
    <w:qFormat/>
    <w:rsid w:val="00DA3394"/>
    <w:pPr>
      <w:keepLines/>
      <w:spacing w:before="120" w:after="240"/>
      <w:jc w:val="left"/>
    </w:pPr>
    <w:rPr>
      <w:rFonts w:eastAsiaTheme="majorEastAsia" w:cstheme="majorBidi"/>
      <w:bCs w:val="0"/>
      <w:iCs w:val="0"/>
      <w:szCs w:val="26"/>
    </w:rPr>
  </w:style>
  <w:style w:type="paragraph" w:customStyle="1" w:styleId="05Uchwaa-TEKTS">
    <w:name w:val="05 Uchwała - TEKTS"/>
    <w:basedOn w:val="Normalny"/>
    <w:qFormat/>
    <w:rsid w:val="00DA3394"/>
    <w:pPr>
      <w:spacing w:before="120" w:after="24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A38716-DCE6-4007-9A2A-A0D00C2437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Małgorzata</dc:creator>
  <cp:keywords/>
  <dc:description/>
  <cp:lastModifiedBy>Klimaszewska Małgorzata</cp:lastModifiedBy>
  <cp:revision>5</cp:revision>
  <cp:lastPrinted>2025-07-15T09:56:00Z</cp:lastPrinted>
  <dcterms:created xsi:type="dcterms:W3CDTF">2025-05-21T09:56:00Z</dcterms:created>
  <dcterms:modified xsi:type="dcterms:W3CDTF">2025-07-15T10:04:00Z</dcterms:modified>
</cp:coreProperties>
</file>